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EF47AD" w:rsidRDefault="00317C70" w:rsidP="00144E91">
      <w:pPr>
        <w:jc w:val="center"/>
        <w:rPr>
          <w:rFonts w:ascii="Times New Roman" w:hAnsi="Times New Roman" w:cs="Times New Roman"/>
          <w:b/>
        </w:rPr>
      </w:pPr>
      <w:r w:rsidRPr="00EF47AD">
        <w:rPr>
          <w:rFonts w:ascii="Times New Roman" w:hAnsi="Times New Roman" w:cs="Times New Roman"/>
          <w:b/>
        </w:rPr>
        <w:t>Diné</w:t>
      </w:r>
      <w:r w:rsidR="00144E91" w:rsidRPr="00EF47AD">
        <w:rPr>
          <w:rFonts w:ascii="Times New Roman" w:hAnsi="Times New Roman" w:cs="Times New Roman"/>
          <w:b/>
        </w:rPr>
        <w:t xml:space="preserve"> College </w:t>
      </w:r>
      <w:r w:rsidR="00203753" w:rsidRPr="00EF47AD">
        <w:rPr>
          <w:rFonts w:ascii="Times New Roman" w:hAnsi="Times New Roman" w:cs="Times New Roman"/>
          <w:b/>
        </w:rPr>
        <w:t>Institutional Review Board (IRB)</w:t>
      </w:r>
    </w:p>
    <w:p w14:paraId="4E2C8270" w14:textId="77777777" w:rsidR="00FC15AC" w:rsidRPr="00EF47AD" w:rsidRDefault="00FC15AC" w:rsidP="00144E91">
      <w:pPr>
        <w:jc w:val="center"/>
        <w:rPr>
          <w:rFonts w:ascii="Times New Roman" w:hAnsi="Times New Roman" w:cs="Times New Roman"/>
          <w:b/>
        </w:rPr>
      </w:pPr>
    </w:p>
    <w:p w14:paraId="1C94D88F" w14:textId="77777777" w:rsidR="00240E44" w:rsidRPr="00EF47AD" w:rsidRDefault="00FC15AC" w:rsidP="00144E91">
      <w:pPr>
        <w:jc w:val="center"/>
        <w:rPr>
          <w:rFonts w:ascii="Times New Roman" w:hAnsi="Times New Roman" w:cs="Times New Roman"/>
          <w:b/>
        </w:rPr>
      </w:pPr>
      <w:r w:rsidRPr="00EF47AD">
        <w:rPr>
          <w:rFonts w:ascii="Times New Roman" w:hAnsi="Times New Roman" w:cs="Times New Roman"/>
          <w:b/>
        </w:rPr>
        <w:t xml:space="preserve">Meeting </w:t>
      </w:r>
      <w:r w:rsidR="00FC145D" w:rsidRPr="00EF47AD">
        <w:rPr>
          <w:rFonts w:ascii="Times New Roman" w:hAnsi="Times New Roman" w:cs="Times New Roman"/>
          <w:b/>
        </w:rPr>
        <w:t>Minutes</w:t>
      </w:r>
    </w:p>
    <w:p w14:paraId="15449F92" w14:textId="77777777" w:rsidR="00144E91" w:rsidRPr="00EF47AD"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EF47AD" w14:paraId="77AA135A" w14:textId="77777777" w:rsidTr="00317C70">
        <w:tc>
          <w:tcPr>
            <w:tcW w:w="2245" w:type="dxa"/>
          </w:tcPr>
          <w:p w14:paraId="04AA71AB" w14:textId="77777777" w:rsidR="00144E91" w:rsidRPr="00EF47AD" w:rsidRDefault="00144E91" w:rsidP="00353C13">
            <w:pPr>
              <w:jc w:val="center"/>
              <w:rPr>
                <w:rFonts w:ascii="Times New Roman" w:hAnsi="Times New Roman" w:cs="Times New Roman"/>
                <w:b/>
              </w:rPr>
            </w:pPr>
          </w:p>
        </w:tc>
        <w:tc>
          <w:tcPr>
            <w:tcW w:w="6930" w:type="dxa"/>
          </w:tcPr>
          <w:p w14:paraId="19D7677E" w14:textId="77777777" w:rsidR="00144E91" w:rsidRPr="00EF47AD" w:rsidRDefault="00144E91" w:rsidP="00353C13">
            <w:pPr>
              <w:jc w:val="center"/>
              <w:rPr>
                <w:rFonts w:ascii="Times New Roman" w:hAnsi="Times New Roman" w:cs="Times New Roman"/>
                <w:b/>
              </w:rPr>
            </w:pPr>
          </w:p>
        </w:tc>
      </w:tr>
      <w:tr w:rsidR="00144E91" w:rsidRPr="00EF47AD" w14:paraId="68B533EE" w14:textId="77777777" w:rsidTr="00317C70">
        <w:tc>
          <w:tcPr>
            <w:tcW w:w="2245" w:type="dxa"/>
          </w:tcPr>
          <w:p w14:paraId="52B567F1" w14:textId="77777777" w:rsidR="00FC15AC" w:rsidRPr="00EF47AD" w:rsidRDefault="00144E91" w:rsidP="00353C13">
            <w:pPr>
              <w:rPr>
                <w:rFonts w:ascii="Times New Roman" w:hAnsi="Times New Roman" w:cs="Times New Roman"/>
                <w:b/>
              </w:rPr>
            </w:pPr>
            <w:r w:rsidRPr="00EF47AD">
              <w:rPr>
                <w:rFonts w:ascii="Times New Roman" w:hAnsi="Times New Roman" w:cs="Times New Roman"/>
                <w:b/>
              </w:rPr>
              <w:t xml:space="preserve">Location: </w:t>
            </w:r>
          </w:p>
          <w:p w14:paraId="14617952" w14:textId="32B65007" w:rsidR="00144E91" w:rsidRPr="00EF47AD" w:rsidRDefault="00D9036F" w:rsidP="0061663C">
            <w:pPr>
              <w:rPr>
                <w:rFonts w:ascii="Times New Roman" w:hAnsi="Times New Roman" w:cs="Times New Roman"/>
              </w:rPr>
            </w:pPr>
            <w:r w:rsidRPr="00EF47AD">
              <w:rPr>
                <w:rFonts w:ascii="Times New Roman" w:hAnsi="Times New Roman" w:cs="Times New Roman"/>
              </w:rPr>
              <w:t>Conference Call</w:t>
            </w:r>
          </w:p>
        </w:tc>
        <w:tc>
          <w:tcPr>
            <w:tcW w:w="6930" w:type="dxa"/>
          </w:tcPr>
          <w:p w14:paraId="7A78006C" w14:textId="7876F075" w:rsidR="00144E91" w:rsidRPr="00EF47AD" w:rsidRDefault="00FC15AC" w:rsidP="00E33C23">
            <w:pPr>
              <w:rPr>
                <w:rFonts w:ascii="Times New Roman" w:hAnsi="Times New Roman" w:cs="Times New Roman"/>
                <w:b/>
              </w:rPr>
            </w:pPr>
            <w:r w:rsidRPr="00EF47AD">
              <w:rPr>
                <w:rFonts w:ascii="Times New Roman" w:hAnsi="Times New Roman" w:cs="Times New Roman"/>
                <w:b/>
              </w:rPr>
              <w:t xml:space="preserve">Date and Time: </w:t>
            </w:r>
            <w:r w:rsidR="00E717D4" w:rsidRPr="00EF47AD">
              <w:rPr>
                <w:rFonts w:ascii="Times New Roman" w:hAnsi="Times New Roman" w:cs="Times New Roman"/>
              </w:rPr>
              <w:t>Tuesday</w:t>
            </w:r>
            <w:r w:rsidRPr="00EF47AD">
              <w:rPr>
                <w:rFonts w:ascii="Times New Roman" w:hAnsi="Times New Roman" w:cs="Times New Roman"/>
              </w:rPr>
              <w:t xml:space="preserve">, </w:t>
            </w:r>
            <w:r w:rsidR="00E33C23" w:rsidRPr="00EF47AD">
              <w:rPr>
                <w:rFonts w:ascii="Times New Roman" w:hAnsi="Times New Roman" w:cs="Times New Roman"/>
              </w:rPr>
              <w:t>March</w:t>
            </w:r>
            <w:r w:rsidR="00E717D4" w:rsidRPr="00EF47AD">
              <w:rPr>
                <w:rFonts w:ascii="Times New Roman" w:hAnsi="Times New Roman" w:cs="Times New Roman"/>
              </w:rPr>
              <w:t xml:space="preserve"> </w:t>
            </w:r>
            <w:r w:rsidR="00E33C23" w:rsidRPr="00EF47AD">
              <w:rPr>
                <w:rFonts w:ascii="Times New Roman" w:hAnsi="Times New Roman" w:cs="Times New Roman"/>
              </w:rPr>
              <w:t>6</w:t>
            </w:r>
            <w:r w:rsidR="00E717D4" w:rsidRPr="00EF47AD">
              <w:rPr>
                <w:rFonts w:ascii="Times New Roman" w:hAnsi="Times New Roman" w:cs="Times New Roman"/>
              </w:rPr>
              <w:t>, 2018</w:t>
            </w:r>
            <w:r w:rsidRPr="00EF47AD">
              <w:rPr>
                <w:rFonts w:ascii="Times New Roman" w:hAnsi="Times New Roman" w:cs="Times New Roman"/>
              </w:rPr>
              <w:t xml:space="preserve">, at </w:t>
            </w:r>
            <w:r w:rsidR="00E717D4" w:rsidRPr="00EF47AD">
              <w:rPr>
                <w:rFonts w:ascii="Times New Roman" w:hAnsi="Times New Roman" w:cs="Times New Roman"/>
              </w:rPr>
              <w:t>10:30</w:t>
            </w:r>
            <w:r w:rsidR="00317C70" w:rsidRPr="00EF47AD">
              <w:rPr>
                <w:rFonts w:ascii="Times New Roman" w:hAnsi="Times New Roman" w:cs="Times New Roman"/>
              </w:rPr>
              <w:t>am</w:t>
            </w:r>
          </w:p>
        </w:tc>
      </w:tr>
      <w:tr w:rsidR="00144E91" w:rsidRPr="00EF47AD" w14:paraId="7C3FDED7" w14:textId="77777777" w:rsidTr="00317C70">
        <w:tc>
          <w:tcPr>
            <w:tcW w:w="2245" w:type="dxa"/>
          </w:tcPr>
          <w:p w14:paraId="0A9625AE" w14:textId="77777777" w:rsidR="007866BA" w:rsidRPr="00EF47AD" w:rsidRDefault="007866BA" w:rsidP="00FC145D">
            <w:pPr>
              <w:rPr>
                <w:rFonts w:ascii="Times New Roman" w:hAnsi="Times New Roman" w:cs="Times New Roman"/>
              </w:rPr>
            </w:pPr>
          </w:p>
        </w:tc>
        <w:tc>
          <w:tcPr>
            <w:tcW w:w="6930" w:type="dxa"/>
          </w:tcPr>
          <w:p w14:paraId="3B033353" w14:textId="77777777" w:rsidR="00E17F9B" w:rsidRPr="00EF47AD" w:rsidRDefault="001233AC" w:rsidP="0061663C">
            <w:pPr>
              <w:rPr>
                <w:rFonts w:ascii="Times New Roman" w:hAnsi="Times New Roman" w:cs="Times New Roman"/>
                <w:b/>
              </w:rPr>
            </w:pPr>
            <w:r w:rsidRPr="00EF47AD">
              <w:rPr>
                <w:rFonts w:ascii="Times New Roman" w:hAnsi="Times New Roman" w:cs="Times New Roman"/>
                <w:b/>
              </w:rPr>
              <w:t xml:space="preserve">Attendees: </w:t>
            </w:r>
          </w:p>
          <w:p w14:paraId="3D302D1F" w14:textId="51D61585" w:rsidR="00144E91" w:rsidRPr="00EF47AD" w:rsidRDefault="00E17F9B" w:rsidP="00E33C23">
            <w:pPr>
              <w:rPr>
                <w:rFonts w:ascii="Times New Roman" w:hAnsi="Times New Roman" w:cs="Times New Roman"/>
              </w:rPr>
            </w:pPr>
            <w:r w:rsidRPr="00EF47AD">
              <w:rPr>
                <w:rFonts w:ascii="Times New Roman" w:hAnsi="Times New Roman" w:cs="Times New Roman"/>
                <w:b/>
              </w:rPr>
              <w:t xml:space="preserve">IRB Members: </w:t>
            </w:r>
            <w:r w:rsidR="00317C70" w:rsidRPr="00EF47AD">
              <w:rPr>
                <w:rFonts w:ascii="Times New Roman" w:hAnsi="Times New Roman" w:cs="Times New Roman"/>
              </w:rPr>
              <w:t>Sara Kien</w:t>
            </w:r>
            <w:r w:rsidR="001233AC" w:rsidRPr="00EF47AD">
              <w:rPr>
                <w:rFonts w:ascii="Times New Roman" w:hAnsi="Times New Roman" w:cs="Times New Roman"/>
              </w:rPr>
              <w:t xml:space="preserve"> (</w:t>
            </w:r>
            <w:r w:rsidR="00317C70" w:rsidRPr="00EF47AD">
              <w:rPr>
                <w:rFonts w:ascii="Times New Roman" w:hAnsi="Times New Roman" w:cs="Times New Roman"/>
              </w:rPr>
              <w:t>Chair</w:t>
            </w:r>
            <w:r w:rsidR="001233AC" w:rsidRPr="00EF47AD">
              <w:rPr>
                <w:rFonts w:ascii="Times New Roman" w:hAnsi="Times New Roman" w:cs="Times New Roman"/>
              </w:rPr>
              <w:t xml:space="preserve">), </w:t>
            </w:r>
            <w:r w:rsidR="00317C70" w:rsidRPr="00EF47AD">
              <w:rPr>
                <w:rFonts w:ascii="Times New Roman" w:hAnsi="Times New Roman" w:cs="Times New Roman"/>
              </w:rPr>
              <w:t xml:space="preserve">Frank Morgan, Herman Cody, </w:t>
            </w:r>
            <w:r w:rsidR="00E33C23" w:rsidRPr="00EF47AD">
              <w:rPr>
                <w:rFonts w:ascii="Times New Roman" w:hAnsi="Times New Roman" w:cs="Times New Roman"/>
              </w:rPr>
              <w:t>Martha Austin-Garrison, Donald Chee</w:t>
            </w:r>
          </w:p>
        </w:tc>
      </w:tr>
      <w:tr w:rsidR="00144E91" w:rsidRPr="00EF47AD" w14:paraId="51B6D485" w14:textId="77777777" w:rsidTr="00317C70">
        <w:tc>
          <w:tcPr>
            <w:tcW w:w="2245" w:type="dxa"/>
          </w:tcPr>
          <w:p w14:paraId="75C71EFC" w14:textId="77777777" w:rsidR="00317C70" w:rsidRPr="00EF47AD" w:rsidRDefault="00317C70" w:rsidP="00353C13">
            <w:pPr>
              <w:jc w:val="center"/>
              <w:rPr>
                <w:rFonts w:ascii="Times New Roman" w:hAnsi="Times New Roman" w:cs="Times New Roman"/>
                <w:b/>
              </w:rPr>
            </w:pPr>
          </w:p>
          <w:p w14:paraId="595FB89E" w14:textId="4C493D3D" w:rsidR="006E16FA" w:rsidRPr="00EF47AD" w:rsidRDefault="00240E44" w:rsidP="00317C70">
            <w:pPr>
              <w:jc w:val="center"/>
              <w:rPr>
                <w:rFonts w:ascii="Times New Roman" w:hAnsi="Times New Roman" w:cs="Times New Roman"/>
                <w:b/>
              </w:rPr>
            </w:pPr>
            <w:r w:rsidRPr="00EF47AD">
              <w:rPr>
                <w:rFonts w:ascii="Times New Roman" w:hAnsi="Times New Roman" w:cs="Times New Roman"/>
                <w:b/>
              </w:rPr>
              <w:t>Agenda</w:t>
            </w:r>
            <w:r w:rsidR="00CE0CEF" w:rsidRPr="00EF47AD">
              <w:rPr>
                <w:rFonts w:ascii="Times New Roman" w:hAnsi="Times New Roman" w:cs="Times New Roman"/>
                <w:b/>
              </w:rPr>
              <w:t xml:space="preserve"> Item </w:t>
            </w:r>
          </w:p>
        </w:tc>
        <w:tc>
          <w:tcPr>
            <w:tcW w:w="6930" w:type="dxa"/>
          </w:tcPr>
          <w:p w14:paraId="30BF2A39" w14:textId="77777777" w:rsidR="00317C70" w:rsidRPr="00EF47AD" w:rsidRDefault="00317C70" w:rsidP="00353C13">
            <w:pPr>
              <w:jc w:val="center"/>
              <w:rPr>
                <w:rFonts w:ascii="Times New Roman" w:hAnsi="Times New Roman" w:cs="Times New Roman"/>
                <w:b/>
              </w:rPr>
            </w:pPr>
          </w:p>
          <w:p w14:paraId="19BF0F33" w14:textId="30C3971D" w:rsidR="00F564A9" w:rsidRPr="00EF47AD" w:rsidRDefault="00317C70" w:rsidP="00317C70">
            <w:pPr>
              <w:jc w:val="center"/>
              <w:rPr>
                <w:rFonts w:ascii="Times New Roman" w:hAnsi="Times New Roman" w:cs="Times New Roman"/>
                <w:b/>
              </w:rPr>
            </w:pPr>
            <w:r w:rsidRPr="00EF47AD">
              <w:rPr>
                <w:rFonts w:ascii="Times New Roman" w:hAnsi="Times New Roman" w:cs="Times New Roman"/>
                <w:b/>
              </w:rPr>
              <w:t>Notes and Actions</w:t>
            </w:r>
          </w:p>
        </w:tc>
      </w:tr>
      <w:tr w:rsidR="00DE0E2C" w:rsidRPr="00EF47AD" w14:paraId="3E06C45F" w14:textId="77777777" w:rsidTr="00317C70">
        <w:tc>
          <w:tcPr>
            <w:tcW w:w="2245" w:type="dxa"/>
          </w:tcPr>
          <w:p w14:paraId="6E03C69C" w14:textId="77777777" w:rsidR="00DE0E2C" w:rsidRPr="00EF47AD" w:rsidRDefault="00DE0E2C" w:rsidP="00353C13">
            <w:pPr>
              <w:jc w:val="center"/>
              <w:rPr>
                <w:rFonts w:ascii="Times New Roman" w:hAnsi="Times New Roman" w:cs="Times New Roman"/>
                <w:b/>
              </w:rPr>
            </w:pPr>
          </w:p>
        </w:tc>
        <w:tc>
          <w:tcPr>
            <w:tcW w:w="6930" w:type="dxa"/>
          </w:tcPr>
          <w:p w14:paraId="21E735C6" w14:textId="77777777" w:rsidR="00DE0E2C" w:rsidRPr="00EF47AD" w:rsidRDefault="00DE0E2C" w:rsidP="00353C13">
            <w:pPr>
              <w:jc w:val="center"/>
              <w:rPr>
                <w:rFonts w:ascii="Times New Roman" w:hAnsi="Times New Roman" w:cs="Times New Roman"/>
                <w:b/>
              </w:rPr>
            </w:pPr>
          </w:p>
        </w:tc>
      </w:tr>
      <w:tr w:rsidR="00607874" w:rsidRPr="00EF47AD" w14:paraId="74D981B7" w14:textId="77777777" w:rsidTr="00317C70">
        <w:tc>
          <w:tcPr>
            <w:tcW w:w="2245" w:type="dxa"/>
          </w:tcPr>
          <w:p w14:paraId="24A84961" w14:textId="7AF8F4F9" w:rsidR="00554B84" w:rsidRPr="00EF47AD" w:rsidRDefault="00B31A47" w:rsidP="00A61DAA">
            <w:pPr>
              <w:pStyle w:val="ListParagraph"/>
              <w:numPr>
                <w:ilvl w:val="0"/>
                <w:numId w:val="1"/>
              </w:numPr>
              <w:rPr>
                <w:rFonts w:ascii="Times New Roman" w:hAnsi="Times New Roman" w:cs="Times New Roman"/>
                <w:b/>
              </w:rPr>
            </w:pPr>
            <w:r w:rsidRPr="00EF47AD">
              <w:rPr>
                <w:rFonts w:ascii="Times New Roman" w:hAnsi="Times New Roman" w:cs="Times New Roman"/>
              </w:rPr>
              <w:t xml:space="preserve">Approval of </w:t>
            </w:r>
            <w:r w:rsidR="00BA6303" w:rsidRPr="00EF47AD">
              <w:rPr>
                <w:rFonts w:ascii="Times New Roman" w:hAnsi="Times New Roman" w:cs="Times New Roman"/>
              </w:rPr>
              <w:t>Jan 20 2018</w:t>
            </w:r>
            <w:r w:rsidRPr="00EF47AD">
              <w:rPr>
                <w:rFonts w:ascii="Times New Roman" w:hAnsi="Times New Roman" w:cs="Times New Roman"/>
              </w:rPr>
              <w:t xml:space="preserve"> minutes</w:t>
            </w:r>
          </w:p>
          <w:p w14:paraId="7CCECB4E" w14:textId="77777777" w:rsidR="00AE3B06" w:rsidRPr="00EF47AD" w:rsidRDefault="00AE3B06" w:rsidP="00E17F9B">
            <w:pPr>
              <w:rPr>
                <w:rFonts w:ascii="Times New Roman" w:hAnsi="Times New Roman" w:cs="Times New Roman"/>
                <w:b/>
              </w:rPr>
            </w:pPr>
          </w:p>
          <w:p w14:paraId="25E12B5D" w14:textId="6DC97F31"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t xml:space="preserve">IRB Review Updates </w:t>
            </w:r>
          </w:p>
          <w:p w14:paraId="18D6809E" w14:textId="77777777" w:rsidR="006F21E0" w:rsidRPr="00EF47AD" w:rsidRDefault="006F21E0" w:rsidP="006F21E0">
            <w:pPr>
              <w:pStyle w:val="ListParagraph"/>
              <w:ind w:left="432"/>
              <w:rPr>
                <w:rFonts w:ascii="Times New Roman" w:hAnsi="Times New Roman" w:cs="Times New Roman"/>
              </w:rPr>
            </w:pPr>
          </w:p>
          <w:p w14:paraId="13FCB082" w14:textId="77777777" w:rsidR="00C6090D" w:rsidRPr="00EF47AD" w:rsidRDefault="00C6090D" w:rsidP="006F21E0">
            <w:pPr>
              <w:pStyle w:val="ListParagraph"/>
              <w:ind w:left="432"/>
              <w:rPr>
                <w:rFonts w:ascii="Times New Roman" w:hAnsi="Times New Roman" w:cs="Times New Roman"/>
              </w:rPr>
            </w:pPr>
          </w:p>
          <w:p w14:paraId="600C3554" w14:textId="77777777" w:rsidR="00C6090D" w:rsidRPr="00EF47AD" w:rsidRDefault="00C6090D" w:rsidP="006F21E0">
            <w:pPr>
              <w:pStyle w:val="ListParagraph"/>
              <w:ind w:left="432"/>
              <w:rPr>
                <w:rFonts w:ascii="Times New Roman" w:hAnsi="Times New Roman" w:cs="Times New Roman"/>
              </w:rPr>
            </w:pPr>
          </w:p>
          <w:p w14:paraId="4EC97AE4" w14:textId="77777777" w:rsidR="00C56B85" w:rsidRPr="00EF47AD" w:rsidRDefault="00C56B85" w:rsidP="006F21E0">
            <w:pPr>
              <w:pStyle w:val="ListParagraph"/>
              <w:ind w:left="432"/>
              <w:rPr>
                <w:rFonts w:ascii="Times New Roman" w:hAnsi="Times New Roman" w:cs="Times New Roman"/>
              </w:rPr>
            </w:pPr>
          </w:p>
          <w:p w14:paraId="227C540C" w14:textId="77777777" w:rsidR="00C56B85" w:rsidRPr="00EF47AD" w:rsidRDefault="00C56B85" w:rsidP="006F21E0">
            <w:pPr>
              <w:pStyle w:val="ListParagraph"/>
              <w:ind w:left="432"/>
              <w:rPr>
                <w:rFonts w:ascii="Times New Roman" w:hAnsi="Times New Roman" w:cs="Times New Roman"/>
              </w:rPr>
            </w:pPr>
          </w:p>
          <w:p w14:paraId="16B11452" w14:textId="77777777" w:rsidR="00C56B85" w:rsidRPr="00EF47AD" w:rsidRDefault="00C56B85" w:rsidP="006F21E0">
            <w:pPr>
              <w:pStyle w:val="ListParagraph"/>
              <w:ind w:left="432"/>
              <w:rPr>
                <w:rFonts w:ascii="Times New Roman" w:hAnsi="Times New Roman" w:cs="Times New Roman"/>
              </w:rPr>
            </w:pPr>
          </w:p>
          <w:p w14:paraId="22655DF7" w14:textId="77777777" w:rsidR="00C56B85" w:rsidRPr="00EF47AD" w:rsidRDefault="00C56B85" w:rsidP="006F21E0">
            <w:pPr>
              <w:pStyle w:val="ListParagraph"/>
              <w:ind w:left="432"/>
              <w:rPr>
                <w:rFonts w:ascii="Times New Roman" w:hAnsi="Times New Roman" w:cs="Times New Roman"/>
              </w:rPr>
            </w:pPr>
          </w:p>
          <w:p w14:paraId="25D28DD8" w14:textId="77777777" w:rsidR="00C56B85" w:rsidRPr="00EF47AD" w:rsidRDefault="00C56B85" w:rsidP="006F21E0">
            <w:pPr>
              <w:pStyle w:val="ListParagraph"/>
              <w:ind w:left="432"/>
              <w:rPr>
                <w:rFonts w:ascii="Times New Roman" w:hAnsi="Times New Roman" w:cs="Times New Roman"/>
              </w:rPr>
            </w:pPr>
          </w:p>
          <w:p w14:paraId="19986B64" w14:textId="77777777" w:rsidR="00C56B85" w:rsidRPr="00EF47AD" w:rsidRDefault="00C56B85" w:rsidP="006F21E0">
            <w:pPr>
              <w:pStyle w:val="ListParagraph"/>
              <w:ind w:left="432"/>
              <w:rPr>
                <w:rFonts w:ascii="Times New Roman" w:hAnsi="Times New Roman" w:cs="Times New Roman"/>
              </w:rPr>
            </w:pPr>
          </w:p>
          <w:p w14:paraId="075C9F97" w14:textId="77777777" w:rsidR="00C56B85" w:rsidRPr="00EF47AD" w:rsidRDefault="00C56B85" w:rsidP="006F21E0">
            <w:pPr>
              <w:pStyle w:val="ListParagraph"/>
              <w:ind w:left="432"/>
              <w:rPr>
                <w:rFonts w:ascii="Times New Roman" w:hAnsi="Times New Roman" w:cs="Times New Roman"/>
              </w:rPr>
            </w:pPr>
          </w:p>
          <w:p w14:paraId="0763298B" w14:textId="77777777" w:rsidR="00C56B85" w:rsidRPr="00EF47AD" w:rsidRDefault="00C56B85" w:rsidP="006F21E0">
            <w:pPr>
              <w:pStyle w:val="ListParagraph"/>
              <w:ind w:left="432"/>
              <w:rPr>
                <w:rFonts w:ascii="Times New Roman" w:hAnsi="Times New Roman" w:cs="Times New Roman"/>
              </w:rPr>
            </w:pPr>
          </w:p>
          <w:p w14:paraId="023D6A21" w14:textId="77777777" w:rsidR="00C56B85" w:rsidRPr="00EF47AD" w:rsidRDefault="00C56B85" w:rsidP="006F21E0">
            <w:pPr>
              <w:pStyle w:val="ListParagraph"/>
              <w:ind w:left="432"/>
              <w:rPr>
                <w:rFonts w:ascii="Times New Roman" w:hAnsi="Times New Roman" w:cs="Times New Roman"/>
              </w:rPr>
            </w:pPr>
          </w:p>
          <w:p w14:paraId="091D230C" w14:textId="77777777" w:rsidR="00C56B85" w:rsidRPr="00EF47AD" w:rsidRDefault="00C56B85" w:rsidP="006F21E0">
            <w:pPr>
              <w:pStyle w:val="ListParagraph"/>
              <w:ind w:left="432"/>
              <w:rPr>
                <w:rFonts w:ascii="Times New Roman" w:hAnsi="Times New Roman" w:cs="Times New Roman"/>
              </w:rPr>
            </w:pPr>
          </w:p>
          <w:p w14:paraId="3DD63989" w14:textId="77777777" w:rsidR="00C56B85" w:rsidRPr="00EF47AD" w:rsidRDefault="00C56B85" w:rsidP="006F21E0">
            <w:pPr>
              <w:pStyle w:val="ListParagraph"/>
              <w:ind w:left="432"/>
              <w:rPr>
                <w:rFonts w:ascii="Times New Roman" w:hAnsi="Times New Roman" w:cs="Times New Roman"/>
              </w:rPr>
            </w:pPr>
          </w:p>
          <w:p w14:paraId="5E6A13C0" w14:textId="77777777" w:rsidR="00C56B85" w:rsidRPr="00EF47AD" w:rsidRDefault="00C56B85" w:rsidP="006F21E0">
            <w:pPr>
              <w:pStyle w:val="ListParagraph"/>
              <w:ind w:left="432"/>
              <w:rPr>
                <w:rFonts w:ascii="Times New Roman" w:hAnsi="Times New Roman" w:cs="Times New Roman"/>
              </w:rPr>
            </w:pPr>
          </w:p>
          <w:p w14:paraId="2684993F" w14:textId="77777777" w:rsidR="00C56B85" w:rsidRPr="00EF47AD" w:rsidRDefault="00C56B85" w:rsidP="006F21E0">
            <w:pPr>
              <w:pStyle w:val="ListParagraph"/>
              <w:ind w:left="432"/>
              <w:rPr>
                <w:rFonts w:ascii="Times New Roman" w:hAnsi="Times New Roman" w:cs="Times New Roman"/>
              </w:rPr>
            </w:pPr>
          </w:p>
          <w:p w14:paraId="2A1B7F64" w14:textId="77777777" w:rsidR="00C6090D" w:rsidRPr="00EF47AD" w:rsidRDefault="00C6090D" w:rsidP="006F21E0">
            <w:pPr>
              <w:pStyle w:val="ListParagraph"/>
              <w:ind w:left="432"/>
              <w:rPr>
                <w:rFonts w:ascii="Times New Roman" w:hAnsi="Times New Roman" w:cs="Times New Roman"/>
              </w:rPr>
            </w:pPr>
          </w:p>
          <w:p w14:paraId="4F66CA01" w14:textId="77777777" w:rsidR="00C6090D" w:rsidRPr="00EF47AD" w:rsidRDefault="00C6090D" w:rsidP="006F21E0">
            <w:pPr>
              <w:pStyle w:val="ListParagraph"/>
              <w:ind w:left="432"/>
              <w:rPr>
                <w:rFonts w:ascii="Times New Roman" w:hAnsi="Times New Roman" w:cs="Times New Roman"/>
              </w:rPr>
            </w:pPr>
          </w:p>
          <w:p w14:paraId="67DC90B6" w14:textId="77777777" w:rsidR="0038577C" w:rsidRPr="00EF47AD" w:rsidRDefault="0038577C" w:rsidP="006F21E0">
            <w:pPr>
              <w:pStyle w:val="ListParagraph"/>
              <w:ind w:left="432"/>
              <w:rPr>
                <w:rFonts w:ascii="Times New Roman" w:hAnsi="Times New Roman" w:cs="Times New Roman"/>
              </w:rPr>
            </w:pPr>
          </w:p>
          <w:p w14:paraId="5798D709" w14:textId="77777777" w:rsidR="00C56B85" w:rsidRPr="00EF47AD" w:rsidRDefault="00C56B85" w:rsidP="006F21E0">
            <w:pPr>
              <w:pStyle w:val="ListParagraph"/>
              <w:ind w:left="432"/>
              <w:rPr>
                <w:rFonts w:ascii="Times New Roman" w:hAnsi="Times New Roman" w:cs="Times New Roman"/>
              </w:rPr>
            </w:pPr>
          </w:p>
          <w:p w14:paraId="3560772F" w14:textId="77777777" w:rsidR="00C6090D" w:rsidRPr="00EF47AD" w:rsidRDefault="00C6090D" w:rsidP="006F21E0">
            <w:pPr>
              <w:pStyle w:val="ListParagraph"/>
              <w:ind w:left="432"/>
              <w:rPr>
                <w:rFonts w:ascii="Times New Roman" w:hAnsi="Times New Roman" w:cs="Times New Roman"/>
              </w:rPr>
            </w:pPr>
          </w:p>
          <w:p w14:paraId="4A494F13" w14:textId="0B65B336"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t>Proposals requiring full review</w:t>
            </w:r>
          </w:p>
          <w:p w14:paraId="25FB418F" w14:textId="77777777" w:rsidR="00C6090D" w:rsidRPr="00EF47AD" w:rsidRDefault="00C6090D" w:rsidP="00C6090D">
            <w:pPr>
              <w:rPr>
                <w:rFonts w:ascii="Times New Roman" w:hAnsi="Times New Roman" w:cs="Times New Roman"/>
              </w:rPr>
            </w:pPr>
          </w:p>
          <w:p w14:paraId="3F51B48C" w14:textId="77777777" w:rsidR="00C6090D" w:rsidRPr="00EF47AD" w:rsidRDefault="00C6090D" w:rsidP="00C6090D">
            <w:pPr>
              <w:rPr>
                <w:rFonts w:ascii="Times New Roman" w:hAnsi="Times New Roman" w:cs="Times New Roman"/>
              </w:rPr>
            </w:pPr>
          </w:p>
          <w:p w14:paraId="29E09942" w14:textId="77777777" w:rsidR="00C6090D" w:rsidRPr="00EF47AD" w:rsidRDefault="00C6090D" w:rsidP="00C6090D">
            <w:pPr>
              <w:rPr>
                <w:rFonts w:ascii="Times New Roman" w:hAnsi="Times New Roman" w:cs="Times New Roman"/>
              </w:rPr>
            </w:pPr>
          </w:p>
          <w:p w14:paraId="3C883673" w14:textId="77777777" w:rsidR="00C6090D" w:rsidRPr="00EF47AD" w:rsidRDefault="00C6090D" w:rsidP="00C6090D">
            <w:pPr>
              <w:rPr>
                <w:rFonts w:ascii="Times New Roman" w:hAnsi="Times New Roman" w:cs="Times New Roman"/>
              </w:rPr>
            </w:pPr>
          </w:p>
          <w:p w14:paraId="509DC094" w14:textId="77777777" w:rsidR="00C6090D" w:rsidRPr="00EF47AD" w:rsidRDefault="00C6090D" w:rsidP="00C6090D">
            <w:pPr>
              <w:rPr>
                <w:rFonts w:ascii="Times New Roman" w:hAnsi="Times New Roman" w:cs="Times New Roman"/>
              </w:rPr>
            </w:pPr>
          </w:p>
          <w:p w14:paraId="2592455C" w14:textId="77777777" w:rsidR="003B2FB0" w:rsidRPr="00EF47AD" w:rsidRDefault="003B2FB0" w:rsidP="00C6090D">
            <w:pPr>
              <w:rPr>
                <w:rFonts w:ascii="Times New Roman" w:hAnsi="Times New Roman" w:cs="Times New Roman"/>
              </w:rPr>
            </w:pPr>
          </w:p>
          <w:p w14:paraId="777B9B62" w14:textId="77777777" w:rsidR="003B2FB0" w:rsidRPr="00EF47AD" w:rsidRDefault="003B2FB0" w:rsidP="00C6090D">
            <w:pPr>
              <w:rPr>
                <w:rFonts w:ascii="Times New Roman" w:hAnsi="Times New Roman" w:cs="Times New Roman"/>
              </w:rPr>
            </w:pPr>
          </w:p>
          <w:p w14:paraId="5C04EAF2" w14:textId="77777777" w:rsidR="003B2FB0" w:rsidRPr="00EF47AD" w:rsidRDefault="003B2FB0" w:rsidP="00C6090D">
            <w:pPr>
              <w:rPr>
                <w:rFonts w:ascii="Times New Roman" w:hAnsi="Times New Roman" w:cs="Times New Roman"/>
              </w:rPr>
            </w:pPr>
          </w:p>
          <w:p w14:paraId="43B638EE" w14:textId="77777777" w:rsidR="003B2FB0" w:rsidRPr="00EF47AD" w:rsidRDefault="003B2FB0" w:rsidP="00C6090D">
            <w:pPr>
              <w:rPr>
                <w:rFonts w:ascii="Times New Roman" w:hAnsi="Times New Roman" w:cs="Times New Roman"/>
              </w:rPr>
            </w:pPr>
          </w:p>
          <w:p w14:paraId="40B2D555" w14:textId="77777777" w:rsidR="003B2FB0" w:rsidRPr="00EF47AD" w:rsidRDefault="003B2FB0" w:rsidP="00C6090D">
            <w:pPr>
              <w:rPr>
                <w:rFonts w:ascii="Times New Roman" w:hAnsi="Times New Roman" w:cs="Times New Roman"/>
              </w:rPr>
            </w:pPr>
          </w:p>
          <w:p w14:paraId="27AEF3AC" w14:textId="77777777" w:rsidR="003B2FB0" w:rsidRPr="00EF47AD" w:rsidRDefault="003B2FB0" w:rsidP="00C6090D">
            <w:pPr>
              <w:rPr>
                <w:rFonts w:ascii="Times New Roman" w:hAnsi="Times New Roman" w:cs="Times New Roman"/>
              </w:rPr>
            </w:pPr>
          </w:p>
          <w:p w14:paraId="7DC6E67F" w14:textId="77777777" w:rsidR="003B2FB0" w:rsidRPr="00EF47AD" w:rsidRDefault="003B2FB0" w:rsidP="00C6090D">
            <w:pPr>
              <w:rPr>
                <w:rFonts w:ascii="Times New Roman" w:hAnsi="Times New Roman" w:cs="Times New Roman"/>
              </w:rPr>
            </w:pPr>
          </w:p>
          <w:p w14:paraId="52858E3F" w14:textId="77777777" w:rsidR="003B2FB0" w:rsidRPr="00EF47AD" w:rsidRDefault="003B2FB0" w:rsidP="00C6090D">
            <w:pPr>
              <w:rPr>
                <w:rFonts w:ascii="Times New Roman" w:hAnsi="Times New Roman" w:cs="Times New Roman"/>
              </w:rPr>
            </w:pPr>
          </w:p>
          <w:p w14:paraId="68AEE751" w14:textId="77777777" w:rsidR="003B2FB0" w:rsidRPr="00EF47AD" w:rsidRDefault="003B2FB0" w:rsidP="00C6090D">
            <w:pPr>
              <w:rPr>
                <w:rFonts w:ascii="Times New Roman" w:hAnsi="Times New Roman" w:cs="Times New Roman"/>
              </w:rPr>
            </w:pPr>
          </w:p>
          <w:p w14:paraId="18ED05DD" w14:textId="77777777" w:rsidR="003B2FB0" w:rsidRPr="00EF47AD" w:rsidRDefault="003B2FB0" w:rsidP="00C6090D">
            <w:pPr>
              <w:rPr>
                <w:rFonts w:ascii="Times New Roman" w:hAnsi="Times New Roman" w:cs="Times New Roman"/>
              </w:rPr>
            </w:pPr>
          </w:p>
          <w:p w14:paraId="5806B74A" w14:textId="77777777" w:rsidR="003B2FB0" w:rsidRPr="00EF47AD" w:rsidRDefault="003B2FB0" w:rsidP="00C6090D">
            <w:pPr>
              <w:rPr>
                <w:rFonts w:ascii="Times New Roman" w:hAnsi="Times New Roman" w:cs="Times New Roman"/>
              </w:rPr>
            </w:pPr>
          </w:p>
          <w:p w14:paraId="14B28114" w14:textId="77777777" w:rsidR="003B2FB0" w:rsidRPr="00EF47AD" w:rsidRDefault="003B2FB0" w:rsidP="00C6090D">
            <w:pPr>
              <w:rPr>
                <w:rFonts w:ascii="Times New Roman" w:hAnsi="Times New Roman" w:cs="Times New Roman"/>
              </w:rPr>
            </w:pPr>
          </w:p>
          <w:p w14:paraId="1F0EA506" w14:textId="77777777" w:rsidR="003B2FB0" w:rsidRPr="00EF47AD" w:rsidRDefault="003B2FB0" w:rsidP="00C6090D">
            <w:pPr>
              <w:rPr>
                <w:rFonts w:ascii="Times New Roman" w:hAnsi="Times New Roman" w:cs="Times New Roman"/>
              </w:rPr>
            </w:pPr>
          </w:p>
          <w:p w14:paraId="6FF66609" w14:textId="77777777" w:rsidR="00575A2E" w:rsidRPr="00EF47AD" w:rsidRDefault="00575A2E" w:rsidP="00C6090D">
            <w:pPr>
              <w:rPr>
                <w:rFonts w:ascii="Times New Roman" w:hAnsi="Times New Roman" w:cs="Times New Roman"/>
              </w:rPr>
            </w:pPr>
          </w:p>
          <w:p w14:paraId="5AB555CA" w14:textId="77777777" w:rsidR="00575A2E" w:rsidRPr="00EF47AD" w:rsidRDefault="00575A2E" w:rsidP="00C6090D">
            <w:pPr>
              <w:rPr>
                <w:rFonts w:ascii="Times New Roman" w:hAnsi="Times New Roman" w:cs="Times New Roman"/>
              </w:rPr>
            </w:pPr>
          </w:p>
          <w:p w14:paraId="79A8FD39" w14:textId="77777777" w:rsidR="00575A2E" w:rsidRPr="00EF47AD" w:rsidRDefault="00575A2E" w:rsidP="00C6090D">
            <w:pPr>
              <w:rPr>
                <w:rFonts w:ascii="Times New Roman" w:hAnsi="Times New Roman" w:cs="Times New Roman"/>
              </w:rPr>
            </w:pPr>
          </w:p>
          <w:p w14:paraId="6307618D" w14:textId="77777777" w:rsidR="00575A2E" w:rsidRPr="00EF47AD" w:rsidRDefault="00575A2E" w:rsidP="00C6090D">
            <w:pPr>
              <w:rPr>
                <w:rFonts w:ascii="Times New Roman" w:hAnsi="Times New Roman" w:cs="Times New Roman"/>
              </w:rPr>
            </w:pPr>
          </w:p>
          <w:p w14:paraId="2D364327" w14:textId="77777777" w:rsidR="00575A2E" w:rsidRPr="00EF47AD" w:rsidRDefault="00575A2E" w:rsidP="00C6090D">
            <w:pPr>
              <w:rPr>
                <w:rFonts w:ascii="Times New Roman" w:hAnsi="Times New Roman" w:cs="Times New Roman"/>
              </w:rPr>
            </w:pPr>
          </w:p>
          <w:p w14:paraId="15BAFC59" w14:textId="77777777" w:rsidR="00575A2E" w:rsidRPr="00EF47AD" w:rsidRDefault="00575A2E" w:rsidP="00C6090D">
            <w:pPr>
              <w:rPr>
                <w:rFonts w:ascii="Times New Roman" w:hAnsi="Times New Roman" w:cs="Times New Roman"/>
              </w:rPr>
            </w:pPr>
          </w:p>
          <w:p w14:paraId="416F9941" w14:textId="77777777" w:rsidR="00575A2E" w:rsidRPr="00EF47AD" w:rsidRDefault="00575A2E" w:rsidP="00C6090D">
            <w:pPr>
              <w:rPr>
                <w:rFonts w:ascii="Times New Roman" w:hAnsi="Times New Roman" w:cs="Times New Roman"/>
              </w:rPr>
            </w:pPr>
          </w:p>
          <w:p w14:paraId="715731EB" w14:textId="77777777" w:rsidR="00575A2E" w:rsidRPr="00EF47AD" w:rsidRDefault="00575A2E" w:rsidP="00C6090D">
            <w:pPr>
              <w:rPr>
                <w:rFonts w:ascii="Times New Roman" w:hAnsi="Times New Roman" w:cs="Times New Roman"/>
              </w:rPr>
            </w:pPr>
          </w:p>
          <w:p w14:paraId="3923065F" w14:textId="77777777" w:rsidR="00575A2E" w:rsidRPr="00EF47AD" w:rsidRDefault="00575A2E" w:rsidP="00C6090D">
            <w:pPr>
              <w:rPr>
                <w:rFonts w:ascii="Times New Roman" w:hAnsi="Times New Roman" w:cs="Times New Roman"/>
              </w:rPr>
            </w:pPr>
          </w:p>
          <w:p w14:paraId="0FB84A0C" w14:textId="77777777" w:rsidR="00575A2E" w:rsidRPr="00EF47AD" w:rsidRDefault="00575A2E" w:rsidP="00C6090D">
            <w:pPr>
              <w:rPr>
                <w:rFonts w:ascii="Times New Roman" w:hAnsi="Times New Roman" w:cs="Times New Roman"/>
              </w:rPr>
            </w:pPr>
          </w:p>
          <w:p w14:paraId="2BFD788A" w14:textId="77777777" w:rsidR="00575A2E" w:rsidRPr="00EF47AD" w:rsidRDefault="00575A2E" w:rsidP="00C6090D">
            <w:pPr>
              <w:rPr>
                <w:rFonts w:ascii="Times New Roman" w:hAnsi="Times New Roman" w:cs="Times New Roman"/>
              </w:rPr>
            </w:pPr>
          </w:p>
          <w:p w14:paraId="3606193B" w14:textId="77777777" w:rsidR="00575A2E" w:rsidRPr="00EF47AD" w:rsidRDefault="00575A2E" w:rsidP="00C6090D">
            <w:pPr>
              <w:rPr>
                <w:rFonts w:ascii="Times New Roman" w:hAnsi="Times New Roman" w:cs="Times New Roman"/>
              </w:rPr>
            </w:pPr>
          </w:p>
          <w:p w14:paraId="2302B0C5" w14:textId="77777777" w:rsidR="00575A2E" w:rsidRPr="00EF47AD" w:rsidRDefault="00575A2E" w:rsidP="00C6090D">
            <w:pPr>
              <w:rPr>
                <w:rFonts w:ascii="Times New Roman" w:hAnsi="Times New Roman" w:cs="Times New Roman"/>
              </w:rPr>
            </w:pPr>
          </w:p>
          <w:p w14:paraId="39444238" w14:textId="77777777" w:rsidR="00575A2E" w:rsidRPr="00EF47AD" w:rsidRDefault="00575A2E" w:rsidP="00C6090D">
            <w:pPr>
              <w:rPr>
                <w:rFonts w:ascii="Times New Roman" w:hAnsi="Times New Roman" w:cs="Times New Roman"/>
              </w:rPr>
            </w:pPr>
          </w:p>
          <w:p w14:paraId="7E0F8520" w14:textId="77777777" w:rsidR="00575A2E" w:rsidRDefault="00575A2E" w:rsidP="00C6090D">
            <w:pPr>
              <w:rPr>
                <w:rFonts w:ascii="Times New Roman" w:hAnsi="Times New Roman" w:cs="Times New Roman"/>
              </w:rPr>
            </w:pPr>
          </w:p>
          <w:p w14:paraId="564B659A" w14:textId="77777777" w:rsidR="00B04D75" w:rsidRPr="00EF47AD" w:rsidRDefault="00B04D75" w:rsidP="00C6090D">
            <w:pPr>
              <w:rPr>
                <w:rFonts w:ascii="Times New Roman" w:hAnsi="Times New Roman" w:cs="Times New Roman"/>
              </w:rPr>
            </w:pPr>
          </w:p>
          <w:p w14:paraId="34731EC7" w14:textId="77777777" w:rsidR="00575A2E" w:rsidRPr="00EF47AD" w:rsidRDefault="00575A2E" w:rsidP="00C6090D">
            <w:pPr>
              <w:rPr>
                <w:rFonts w:ascii="Times New Roman" w:hAnsi="Times New Roman" w:cs="Times New Roman"/>
              </w:rPr>
            </w:pPr>
          </w:p>
          <w:p w14:paraId="3F707F66" w14:textId="77777777" w:rsidR="00575A2E" w:rsidRPr="00EF47AD" w:rsidRDefault="00575A2E" w:rsidP="00C6090D">
            <w:pPr>
              <w:rPr>
                <w:rFonts w:ascii="Times New Roman" w:hAnsi="Times New Roman" w:cs="Times New Roman"/>
              </w:rPr>
            </w:pPr>
          </w:p>
          <w:p w14:paraId="00F5C96C" w14:textId="77777777" w:rsidR="00575A2E" w:rsidRPr="00EF47AD" w:rsidRDefault="00575A2E" w:rsidP="00C6090D">
            <w:pPr>
              <w:rPr>
                <w:rFonts w:ascii="Times New Roman" w:hAnsi="Times New Roman" w:cs="Times New Roman"/>
              </w:rPr>
            </w:pPr>
          </w:p>
          <w:p w14:paraId="4C9BDB5B" w14:textId="77777777" w:rsidR="00A61DAA" w:rsidRDefault="0038577C" w:rsidP="00A61DAA">
            <w:pPr>
              <w:pStyle w:val="ListParagraph"/>
              <w:numPr>
                <w:ilvl w:val="0"/>
                <w:numId w:val="1"/>
              </w:numPr>
              <w:rPr>
                <w:rFonts w:ascii="Times New Roman" w:hAnsi="Times New Roman" w:cs="Times New Roman"/>
              </w:rPr>
            </w:pPr>
            <w:r w:rsidRPr="00EF47AD">
              <w:rPr>
                <w:rFonts w:ascii="Times New Roman" w:hAnsi="Times New Roman" w:cs="Times New Roman"/>
              </w:rPr>
              <w:t>Assigning expedited reviews</w:t>
            </w:r>
          </w:p>
          <w:p w14:paraId="1C8B81EF" w14:textId="77777777" w:rsidR="00A61DAA" w:rsidRDefault="00A61DAA" w:rsidP="00A61DAA">
            <w:pPr>
              <w:pStyle w:val="ListParagraph"/>
              <w:ind w:left="432"/>
              <w:rPr>
                <w:rFonts w:ascii="Times New Roman" w:hAnsi="Times New Roman" w:cs="Times New Roman"/>
              </w:rPr>
            </w:pPr>
          </w:p>
          <w:p w14:paraId="2F047C20" w14:textId="77777777" w:rsidR="00A61DAA" w:rsidRDefault="00A61DAA" w:rsidP="00A61DAA">
            <w:pPr>
              <w:pStyle w:val="ListParagraph"/>
              <w:ind w:left="432"/>
              <w:rPr>
                <w:rFonts w:ascii="Times New Roman" w:hAnsi="Times New Roman" w:cs="Times New Roman"/>
              </w:rPr>
            </w:pPr>
          </w:p>
          <w:p w14:paraId="5A1AAA58" w14:textId="77777777" w:rsidR="00A61DAA" w:rsidRDefault="00A61DAA" w:rsidP="00A61DAA">
            <w:pPr>
              <w:pStyle w:val="ListParagraph"/>
              <w:ind w:left="432"/>
              <w:rPr>
                <w:rFonts w:ascii="Times New Roman" w:hAnsi="Times New Roman" w:cs="Times New Roman"/>
              </w:rPr>
            </w:pPr>
          </w:p>
          <w:p w14:paraId="4C05E030" w14:textId="77777777" w:rsidR="00A61DAA" w:rsidRDefault="00A61DAA" w:rsidP="00A61DAA">
            <w:pPr>
              <w:pStyle w:val="ListParagraph"/>
              <w:ind w:left="432"/>
              <w:rPr>
                <w:rFonts w:ascii="Times New Roman" w:hAnsi="Times New Roman" w:cs="Times New Roman"/>
              </w:rPr>
            </w:pPr>
          </w:p>
          <w:p w14:paraId="187672B2" w14:textId="77777777" w:rsidR="00A61DAA" w:rsidRDefault="00A61DAA" w:rsidP="00A61DAA">
            <w:pPr>
              <w:pStyle w:val="ListParagraph"/>
              <w:ind w:left="432"/>
              <w:rPr>
                <w:rFonts w:ascii="Times New Roman" w:hAnsi="Times New Roman" w:cs="Times New Roman"/>
              </w:rPr>
            </w:pPr>
          </w:p>
          <w:p w14:paraId="131AE7AA" w14:textId="77777777" w:rsidR="00A61DAA" w:rsidRDefault="00A61DAA" w:rsidP="00A61DAA">
            <w:pPr>
              <w:pStyle w:val="ListParagraph"/>
              <w:ind w:left="432"/>
              <w:rPr>
                <w:rFonts w:ascii="Times New Roman" w:hAnsi="Times New Roman" w:cs="Times New Roman"/>
              </w:rPr>
            </w:pPr>
          </w:p>
          <w:p w14:paraId="0A3625CD" w14:textId="77777777" w:rsidR="00A61DAA" w:rsidRDefault="00A61DAA" w:rsidP="00A61DAA">
            <w:pPr>
              <w:pStyle w:val="ListParagraph"/>
              <w:ind w:left="432"/>
              <w:rPr>
                <w:rFonts w:ascii="Times New Roman" w:hAnsi="Times New Roman" w:cs="Times New Roman"/>
              </w:rPr>
            </w:pPr>
          </w:p>
          <w:p w14:paraId="5A54D00F" w14:textId="77777777" w:rsidR="00A61DAA" w:rsidRDefault="00A61DAA" w:rsidP="00A61DAA">
            <w:pPr>
              <w:pStyle w:val="ListParagraph"/>
              <w:ind w:left="432"/>
              <w:rPr>
                <w:rFonts w:ascii="Times New Roman" w:hAnsi="Times New Roman" w:cs="Times New Roman"/>
              </w:rPr>
            </w:pPr>
          </w:p>
          <w:p w14:paraId="02BEBE33" w14:textId="77777777" w:rsidR="00A61DAA" w:rsidRDefault="00A61DAA" w:rsidP="00A61DAA">
            <w:pPr>
              <w:pStyle w:val="ListParagraph"/>
              <w:ind w:left="432"/>
              <w:rPr>
                <w:rFonts w:ascii="Times New Roman" w:hAnsi="Times New Roman" w:cs="Times New Roman"/>
              </w:rPr>
            </w:pPr>
          </w:p>
          <w:p w14:paraId="6A934978" w14:textId="77777777" w:rsidR="00A61DAA" w:rsidRDefault="00A61DAA" w:rsidP="00A61DAA">
            <w:pPr>
              <w:pStyle w:val="ListParagraph"/>
              <w:ind w:left="432"/>
              <w:rPr>
                <w:rFonts w:ascii="Times New Roman" w:hAnsi="Times New Roman" w:cs="Times New Roman"/>
              </w:rPr>
            </w:pPr>
          </w:p>
          <w:p w14:paraId="2F768179" w14:textId="77777777" w:rsidR="00A61DAA" w:rsidRDefault="00A61DAA" w:rsidP="00A61DAA">
            <w:pPr>
              <w:pStyle w:val="ListParagraph"/>
              <w:ind w:left="432"/>
              <w:rPr>
                <w:rFonts w:ascii="Times New Roman" w:hAnsi="Times New Roman" w:cs="Times New Roman"/>
              </w:rPr>
            </w:pPr>
          </w:p>
          <w:p w14:paraId="7051D99E" w14:textId="77777777" w:rsidR="00A61DAA" w:rsidRDefault="00A61DAA" w:rsidP="00A61DAA">
            <w:pPr>
              <w:pStyle w:val="ListParagraph"/>
              <w:ind w:left="432"/>
              <w:rPr>
                <w:rFonts w:ascii="Times New Roman" w:hAnsi="Times New Roman" w:cs="Times New Roman"/>
              </w:rPr>
            </w:pPr>
          </w:p>
          <w:p w14:paraId="0F167A5D" w14:textId="77777777" w:rsidR="00A61DAA" w:rsidRDefault="00A61DAA" w:rsidP="00A61DAA">
            <w:pPr>
              <w:pStyle w:val="ListParagraph"/>
              <w:ind w:left="432"/>
              <w:rPr>
                <w:rFonts w:ascii="Times New Roman" w:hAnsi="Times New Roman" w:cs="Times New Roman"/>
              </w:rPr>
            </w:pPr>
          </w:p>
          <w:p w14:paraId="6C60EDEA" w14:textId="77777777" w:rsidR="00A61DAA" w:rsidRDefault="00A61DAA" w:rsidP="00A61DAA">
            <w:pPr>
              <w:pStyle w:val="ListParagraph"/>
              <w:ind w:left="432"/>
              <w:rPr>
                <w:rFonts w:ascii="Times New Roman" w:hAnsi="Times New Roman" w:cs="Times New Roman"/>
              </w:rPr>
            </w:pPr>
          </w:p>
          <w:p w14:paraId="5D9429AF" w14:textId="77777777" w:rsidR="00A61DAA" w:rsidRDefault="00A61DAA" w:rsidP="00A61DAA">
            <w:pPr>
              <w:pStyle w:val="ListParagraph"/>
              <w:ind w:left="432"/>
              <w:rPr>
                <w:rFonts w:ascii="Times New Roman" w:hAnsi="Times New Roman" w:cs="Times New Roman"/>
              </w:rPr>
            </w:pPr>
          </w:p>
          <w:p w14:paraId="18100C32" w14:textId="77777777" w:rsidR="00A61DAA" w:rsidRDefault="00A61DAA" w:rsidP="00A61DAA">
            <w:pPr>
              <w:pStyle w:val="ListParagraph"/>
              <w:ind w:left="432"/>
              <w:rPr>
                <w:rFonts w:ascii="Times New Roman" w:hAnsi="Times New Roman" w:cs="Times New Roman"/>
              </w:rPr>
            </w:pPr>
          </w:p>
          <w:p w14:paraId="3AB0AA0A" w14:textId="77777777" w:rsidR="00A61DAA" w:rsidRDefault="00A61DAA" w:rsidP="00A61DAA">
            <w:pPr>
              <w:pStyle w:val="ListParagraph"/>
              <w:ind w:left="432"/>
              <w:rPr>
                <w:rFonts w:ascii="Times New Roman" w:hAnsi="Times New Roman" w:cs="Times New Roman"/>
              </w:rPr>
            </w:pPr>
          </w:p>
          <w:p w14:paraId="26780D3D" w14:textId="77777777" w:rsidR="00A61DAA" w:rsidRDefault="00A61DAA" w:rsidP="00A61DAA">
            <w:pPr>
              <w:pStyle w:val="ListParagraph"/>
              <w:ind w:left="432"/>
              <w:rPr>
                <w:rFonts w:ascii="Times New Roman" w:hAnsi="Times New Roman" w:cs="Times New Roman"/>
              </w:rPr>
            </w:pPr>
          </w:p>
          <w:p w14:paraId="66A09B33" w14:textId="77777777" w:rsidR="00A61DAA" w:rsidRDefault="00A61DAA" w:rsidP="00A61DAA">
            <w:pPr>
              <w:pStyle w:val="ListParagraph"/>
              <w:ind w:left="432"/>
              <w:rPr>
                <w:rFonts w:ascii="Times New Roman" w:hAnsi="Times New Roman" w:cs="Times New Roman"/>
              </w:rPr>
            </w:pPr>
          </w:p>
          <w:p w14:paraId="3A6EDCA7" w14:textId="77777777" w:rsidR="00A61DAA" w:rsidRDefault="00A61DAA" w:rsidP="00A61DAA">
            <w:pPr>
              <w:pStyle w:val="ListParagraph"/>
              <w:ind w:left="432"/>
              <w:rPr>
                <w:rFonts w:ascii="Times New Roman" w:hAnsi="Times New Roman" w:cs="Times New Roman"/>
              </w:rPr>
            </w:pPr>
          </w:p>
          <w:p w14:paraId="4A13C670" w14:textId="77777777" w:rsidR="00A61DAA" w:rsidRDefault="00A61DAA" w:rsidP="00A61DAA">
            <w:pPr>
              <w:pStyle w:val="ListParagraph"/>
              <w:ind w:left="432"/>
              <w:rPr>
                <w:rFonts w:ascii="Times New Roman" w:hAnsi="Times New Roman" w:cs="Times New Roman"/>
              </w:rPr>
            </w:pPr>
          </w:p>
          <w:p w14:paraId="73B0935F" w14:textId="77777777" w:rsidR="00A61DAA" w:rsidRDefault="00A61DAA" w:rsidP="00A61DAA">
            <w:pPr>
              <w:pStyle w:val="ListParagraph"/>
              <w:ind w:left="432"/>
              <w:rPr>
                <w:rFonts w:ascii="Times New Roman" w:hAnsi="Times New Roman" w:cs="Times New Roman"/>
              </w:rPr>
            </w:pPr>
          </w:p>
          <w:p w14:paraId="78E24C06" w14:textId="77777777" w:rsidR="00A61DAA" w:rsidRPr="00A61DAA" w:rsidRDefault="00A61DAA" w:rsidP="00A61DAA">
            <w:pPr>
              <w:pStyle w:val="ListParagraph"/>
              <w:numPr>
                <w:ilvl w:val="0"/>
                <w:numId w:val="1"/>
              </w:numPr>
              <w:rPr>
                <w:rFonts w:ascii="Times New Roman" w:hAnsi="Times New Roman" w:cs="Times New Roman"/>
              </w:rPr>
            </w:pPr>
            <w:r w:rsidRPr="00C3569A">
              <w:rPr>
                <w:rFonts w:ascii="Times New Roman" w:hAnsi="Times New Roman" w:cs="Times New Roman"/>
              </w:rPr>
              <w:t xml:space="preserve">Conference Update: </w:t>
            </w:r>
            <w:r w:rsidRPr="00C3569A">
              <w:rPr>
                <w:rFonts w:ascii="Times New Roman" w:hAnsi="Times New Roman" w:cs="Times New Roman"/>
                <w:color w:val="212121"/>
                <w:shd w:val="clear" w:color="auto" w:fill="FFFFFF"/>
              </w:rPr>
              <w:t>AIHEC NARCH IRB Professional Development Session</w:t>
            </w:r>
            <w:r>
              <w:rPr>
                <w:rFonts w:ascii="Times New Roman" w:hAnsi="Times New Roman" w:cs="Times New Roman"/>
                <w:color w:val="212121"/>
                <w:shd w:val="clear" w:color="auto" w:fill="FFFFFF"/>
              </w:rPr>
              <w:t xml:space="preserve"> in Tucson, AZ</w:t>
            </w:r>
          </w:p>
          <w:p w14:paraId="63E4D481" w14:textId="77777777" w:rsidR="00A61DAA" w:rsidRDefault="00A61DAA" w:rsidP="00A61DAA">
            <w:pPr>
              <w:rPr>
                <w:rFonts w:ascii="Times New Roman" w:hAnsi="Times New Roman" w:cs="Times New Roman"/>
              </w:rPr>
            </w:pPr>
          </w:p>
          <w:p w14:paraId="55879E12" w14:textId="77777777" w:rsidR="00A61DAA" w:rsidRPr="00A61DAA" w:rsidRDefault="00A61DAA" w:rsidP="00A61DAA">
            <w:pPr>
              <w:rPr>
                <w:rFonts w:ascii="Times New Roman" w:hAnsi="Times New Roman" w:cs="Times New Roman"/>
              </w:rPr>
            </w:pPr>
          </w:p>
          <w:p w14:paraId="796B5FE5" w14:textId="15E095F0" w:rsidR="00D9036F" w:rsidRPr="00EF47AD" w:rsidRDefault="00D9036F" w:rsidP="00A61DAA">
            <w:pPr>
              <w:pStyle w:val="ListParagraph"/>
              <w:numPr>
                <w:ilvl w:val="0"/>
                <w:numId w:val="1"/>
              </w:numPr>
              <w:rPr>
                <w:rFonts w:ascii="Times New Roman" w:hAnsi="Times New Roman" w:cs="Times New Roman"/>
              </w:rPr>
            </w:pPr>
            <w:r w:rsidRPr="00EF47AD">
              <w:rPr>
                <w:rFonts w:ascii="Times New Roman" w:hAnsi="Times New Roman" w:cs="Times New Roman"/>
              </w:rPr>
              <w:t xml:space="preserve"> </w:t>
            </w:r>
            <w:r w:rsidR="00A61DAA">
              <w:rPr>
                <w:rFonts w:ascii="Times New Roman" w:hAnsi="Times New Roman" w:cs="Times New Roman"/>
              </w:rPr>
              <w:t>Budget Update</w:t>
            </w:r>
          </w:p>
          <w:p w14:paraId="4683E654" w14:textId="77777777" w:rsidR="00575A2E" w:rsidRPr="00EF47AD" w:rsidRDefault="00575A2E" w:rsidP="00575A2E">
            <w:pPr>
              <w:pStyle w:val="ListParagraph"/>
              <w:ind w:left="432"/>
              <w:rPr>
                <w:rFonts w:ascii="Times New Roman" w:hAnsi="Times New Roman" w:cs="Times New Roman"/>
              </w:rPr>
            </w:pPr>
          </w:p>
          <w:p w14:paraId="12475B61" w14:textId="77777777" w:rsidR="00575A2E" w:rsidRPr="00EF47AD" w:rsidRDefault="00575A2E" w:rsidP="00575A2E">
            <w:pPr>
              <w:pStyle w:val="ListParagraph"/>
              <w:ind w:left="432"/>
              <w:rPr>
                <w:rFonts w:ascii="Times New Roman" w:hAnsi="Times New Roman" w:cs="Times New Roman"/>
              </w:rPr>
            </w:pPr>
          </w:p>
          <w:p w14:paraId="5B328A5D" w14:textId="77777777" w:rsidR="00B04D75" w:rsidRPr="00C177B2" w:rsidRDefault="00B04D75" w:rsidP="00C177B2">
            <w:pPr>
              <w:rPr>
                <w:rFonts w:ascii="Times New Roman" w:hAnsi="Times New Roman" w:cs="Times New Roman"/>
              </w:rPr>
            </w:pPr>
          </w:p>
          <w:p w14:paraId="3CF30852" w14:textId="77777777" w:rsidR="00B04D75" w:rsidRDefault="00B04D75" w:rsidP="00575A2E">
            <w:pPr>
              <w:pStyle w:val="ListParagraph"/>
              <w:ind w:left="432"/>
              <w:rPr>
                <w:rFonts w:ascii="Times New Roman" w:hAnsi="Times New Roman" w:cs="Times New Roman"/>
              </w:rPr>
            </w:pPr>
          </w:p>
          <w:p w14:paraId="52931944" w14:textId="77777777" w:rsidR="00B04D75" w:rsidRDefault="00B04D75" w:rsidP="00575A2E">
            <w:pPr>
              <w:pStyle w:val="ListParagraph"/>
              <w:ind w:left="432"/>
              <w:rPr>
                <w:rFonts w:ascii="Times New Roman" w:hAnsi="Times New Roman" w:cs="Times New Roman"/>
              </w:rPr>
            </w:pPr>
          </w:p>
          <w:p w14:paraId="703D199F" w14:textId="77777777" w:rsidR="00B04D75" w:rsidRDefault="00B04D75" w:rsidP="00575A2E">
            <w:pPr>
              <w:pStyle w:val="ListParagraph"/>
              <w:ind w:left="432"/>
              <w:rPr>
                <w:rFonts w:ascii="Times New Roman" w:hAnsi="Times New Roman" w:cs="Times New Roman"/>
              </w:rPr>
            </w:pPr>
          </w:p>
          <w:p w14:paraId="730CD362" w14:textId="77777777" w:rsidR="00B04D75" w:rsidRDefault="00B04D75" w:rsidP="00575A2E">
            <w:pPr>
              <w:pStyle w:val="ListParagraph"/>
              <w:ind w:left="432"/>
              <w:rPr>
                <w:rFonts w:ascii="Times New Roman" w:hAnsi="Times New Roman" w:cs="Times New Roman"/>
              </w:rPr>
            </w:pPr>
          </w:p>
          <w:p w14:paraId="150D5F26" w14:textId="77777777" w:rsidR="00575A2E" w:rsidRPr="00C177B2" w:rsidRDefault="00575A2E" w:rsidP="00C177B2">
            <w:pPr>
              <w:rPr>
                <w:rFonts w:ascii="Times New Roman" w:hAnsi="Times New Roman" w:cs="Times New Roman"/>
              </w:rPr>
            </w:pPr>
          </w:p>
          <w:p w14:paraId="3D07F4DE" w14:textId="77777777" w:rsidR="00575A2E" w:rsidRPr="00EF47AD" w:rsidRDefault="00575A2E" w:rsidP="00575A2E">
            <w:pPr>
              <w:pStyle w:val="ListParagraph"/>
              <w:ind w:left="432"/>
              <w:rPr>
                <w:rFonts w:ascii="Times New Roman" w:hAnsi="Times New Roman" w:cs="Times New Roman"/>
              </w:rPr>
            </w:pPr>
          </w:p>
          <w:p w14:paraId="7A927194" w14:textId="77777777" w:rsidR="00D9036F" w:rsidRPr="00EF47AD" w:rsidRDefault="00D9036F" w:rsidP="00A61DAA">
            <w:pPr>
              <w:pStyle w:val="ListParagraph"/>
              <w:numPr>
                <w:ilvl w:val="0"/>
                <w:numId w:val="1"/>
              </w:numPr>
              <w:rPr>
                <w:rFonts w:ascii="Times New Roman" w:hAnsi="Times New Roman" w:cs="Times New Roman"/>
              </w:rPr>
            </w:pPr>
            <w:r w:rsidRPr="00EF47AD">
              <w:rPr>
                <w:rFonts w:ascii="Times New Roman" w:hAnsi="Times New Roman" w:cs="Times New Roman"/>
              </w:rPr>
              <w:t>Open Discussion</w:t>
            </w:r>
          </w:p>
          <w:p w14:paraId="7CF0F934" w14:textId="77777777" w:rsidR="00E17F9B" w:rsidRPr="00EF47AD" w:rsidRDefault="00E17F9B" w:rsidP="00E17F9B">
            <w:pPr>
              <w:pStyle w:val="ListParagraph"/>
              <w:ind w:left="432"/>
              <w:rPr>
                <w:rFonts w:ascii="Times New Roman" w:hAnsi="Times New Roman" w:cs="Times New Roman"/>
                <w:b/>
              </w:rPr>
            </w:pPr>
          </w:p>
          <w:p w14:paraId="12A35B18" w14:textId="77777777" w:rsidR="009A7BD9" w:rsidRPr="00EF47AD" w:rsidRDefault="009A7BD9" w:rsidP="00E17F9B">
            <w:pPr>
              <w:pStyle w:val="ListParagraph"/>
              <w:ind w:left="432"/>
              <w:rPr>
                <w:rFonts w:ascii="Times New Roman" w:hAnsi="Times New Roman" w:cs="Times New Roman"/>
                <w:b/>
              </w:rPr>
            </w:pPr>
          </w:p>
          <w:p w14:paraId="47507BF0" w14:textId="77777777" w:rsidR="00951AFA" w:rsidRPr="00EF47AD" w:rsidRDefault="00951AFA" w:rsidP="00575A2E">
            <w:pPr>
              <w:rPr>
                <w:rFonts w:ascii="Times New Roman" w:hAnsi="Times New Roman" w:cs="Times New Roman"/>
                <w:b/>
              </w:rPr>
            </w:pPr>
          </w:p>
        </w:tc>
        <w:tc>
          <w:tcPr>
            <w:tcW w:w="6930" w:type="dxa"/>
          </w:tcPr>
          <w:p w14:paraId="2A5E6B3E" w14:textId="194BE9E9" w:rsidR="00F564A9" w:rsidRPr="00EF47AD" w:rsidRDefault="00BA6303" w:rsidP="004A2596">
            <w:pPr>
              <w:rPr>
                <w:rFonts w:ascii="Times New Roman" w:hAnsi="Times New Roman" w:cs="Times New Roman"/>
              </w:rPr>
            </w:pPr>
            <w:r w:rsidRPr="00EF47AD">
              <w:rPr>
                <w:rFonts w:ascii="Times New Roman" w:hAnsi="Times New Roman" w:cs="Times New Roman"/>
              </w:rPr>
              <w:lastRenderedPageBreak/>
              <w:t>Herman</w:t>
            </w:r>
            <w:r w:rsidR="00DD00ED" w:rsidRPr="00EF47AD">
              <w:rPr>
                <w:rFonts w:ascii="Times New Roman" w:hAnsi="Times New Roman" w:cs="Times New Roman"/>
              </w:rPr>
              <w:t xml:space="preserve"> moved and </w:t>
            </w:r>
            <w:r w:rsidRPr="00EF47AD">
              <w:rPr>
                <w:rFonts w:ascii="Times New Roman" w:hAnsi="Times New Roman" w:cs="Times New Roman"/>
              </w:rPr>
              <w:t>Frank</w:t>
            </w:r>
            <w:r w:rsidR="00DD00ED" w:rsidRPr="00EF47AD">
              <w:rPr>
                <w:rFonts w:ascii="Times New Roman" w:hAnsi="Times New Roman" w:cs="Times New Roman"/>
              </w:rPr>
              <w:t xml:space="preserve"> seconded. </w:t>
            </w:r>
            <w:r w:rsidRPr="00EF47AD">
              <w:rPr>
                <w:rFonts w:ascii="Times New Roman" w:hAnsi="Times New Roman" w:cs="Times New Roman"/>
              </w:rPr>
              <w:t>Five</w:t>
            </w:r>
            <w:r w:rsidR="00E17F9B" w:rsidRPr="00EF47AD">
              <w:rPr>
                <w:rFonts w:ascii="Times New Roman" w:hAnsi="Times New Roman" w:cs="Times New Roman"/>
              </w:rPr>
              <w:t xml:space="preserve"> IRB members voted</w:t>
            </w:r>
            <w:r w:rsidR="00B31A47" w:rsidRPr="00EF47AD">
              <w:rPr>
                <w:rFonts w:ascii="Times New Roman" w:hAnsi="Times New Roman" w:cs="Times New Roman"/>
              </w:rPr>
              <w:t xml:space="preserve"> in favor </w:t>
            </w:r>
            <w:r w:rsidR="001E1F6A" w:rsidRPr="00EF47AD">
              <w:rPr>
                <w:rFonts w:ascii="Times New Roman" w:hAnsi="Times New Roman" w:cs="Times New Roman"/>
              </w:rPr>
              <w:t xml:space="preserve">of approving the minutes </w:t>
            </w:r>
            <w:r w:rsidR="00B31A47" w:rsidRPr="00EF47AD">
              <w:rPr>
                <w:rFonts w:ascii="Times New Roman" w:hAnsi="Times New Roman" w:cs="Times New Roman"/>
              </w:rPr>
              <w:t>(</w:t>
            </w:r>
            <w:r w:rsidRPr="00EF47AD">
              <w:rPr>
                <w:rFonts w:ascii="Times New Roman" w:hAnsi="Times New Roman" w:cs="Times New Roman"/>
              </w:rPr>
              <w:t>including</w:t>
            </w:r>
            <w:r w:rsidR="00B31A47" w:rsidRPr="00EF47AD">
              <w:rPr>
                <w:rFonts w:ascii="Times New Roman" w:hAnsi="Times New Roman" w:cs="Times New Roman"/>
              </w:rPr>
              <w:t xml:space="preserve"> Chair </w:t>
            </w:r>
            <w:r w:rsidRPr="00EF47AD">
              <w:rPr>
                <w:rFonts w:ascii="Times New Roman" w:hAnsi="Times New Roman" w:cs="Times New Roman"/>
              </w:rPr>
              <w:t>to make quorum</w:t>
            </w:r>
            <w:r w:rsidR="00B31A47" w:rsidRPr="00EF47AD">
              <w:rPr>
                <w:rFonts w:ascii="Times New Roman" w:hAnsi="Times New Roman" w:cs="Times New Roman"/>
              </w:rPr>
              <w:t>)</w:t>
            </w:r>
          </w:p>
          <w:p w14:paraId="034503E4" w14:textId="77777777" w:rsidR="00F564A9" w:rsidRPr="00EF47AD" w:rsidRDefault="00F564A9" w:rsidP="004A2596">
            <w:pPr>
              <w:rPr>
                <w:rFonts w:ascii="Times New Roman" w:hAnsi="Times New Roman" w:cs="Times New Roman"/>
              </w:rPr>
            </w:pPr>
          </w:p>
          <w:p w14:paraId="541B947E" w14:textId="77777777" w:rsidR="006F21E0" w:rsidRPr="00EF47AD" w:rsidRDefault="006F21E0" w:rsidP="00E17F9B">
            <w:pPr>
              <w:rPr>
                <w:rFonts w:ascii="Times New Roman" w:hAnsi="Times New Roman" w:cs="Times New Roman"/>
              </w:rPr>
            </w:pPr>
          </w:p>
          <w:p w14:paraId="16680F78" w14:textId="0FA503F4" w:rsidR="00C56B85" w:rsidRPr="00EF47AD" w:rsidRDefault="00C56B85" w:rsidP="00C56B85">
            <w:pPr>
              <w:rPr>
                <w:rFonts w:ascii="Times New Roman" w:hAnsi="Times New Roman" w:cs="Times New Roman"/>
              </w:rPr>
            </w:pPr>
            <w:r w:rsidRPr="00EF47AD">
              <w:rPr>
                <w:rFonts w:ascii="Times New Roman" w:hAnsi="Times New Roman" w:cs="Times New Roman"/>
              </w:rPr>
              <w:t xml:space="preserve">Mark Bauer submitted an IRB proposal for a project involving secondary data analysis of students’ educational activities (e.g., student presentations) in the Summer Research Enhancement Program (SREP) in order to examine the impact of changes that have made throughout five years of offering the program. </w:t>
            </w:r>
          </w:p>
          <w:p w14:paraId="64B36685" w14:textId="77777777" w:rsidR="00C56B85" w:rsidRPr="00EF47AD" w:rsidRDefault="00C56B85" w:rsidP="00C56B85">
            <w:pPr>
              <w:pStyle w:val="ListParagraph"/>
              <w:numPr>
                <w:ilvl w:val="0"/>
                <w:numId w:val="23"/>
              </w:numPr>
              <w:rPr>
                <w:rFonts w:ascii="Times New Roman" w:hAnsi="Times New Roman" w:cs="Times New Roman"/>
              </w:rPr>
            </w:pPr>
            <w:r w:rsidRPr="00EF47AD">
              <w:rPr>
                <w:rFonts w:ascii="Times New Roman" w:hAnsi="Times New Roman" w:cs="Times New Roman"/>
              </w:rPr>
              <w:t>The project qualified</w:t>
            </w:r>
            <w:r w:rsidRPr="00EF47AD">
              <w:rPr>
                <w:rFonts w:ascii="Times New Roman" w:hAnsi="Times New Roman" w:cs="Times New Roman"/>
              </w:rPr>
              <w:t xml:space="preserve"> for expedited review</w:t>
            </w:r>
          </w:p>
          <w:p w14:paraId="66216511" w14:textId="519F1E7F" w:rsidR="00C56B85" w:rsidRPr="00EF47AD" w:rsidRDefault="00C56B85" w:rsidP="00C56B85">
            <w:pPr>
              <w:pStyle w:val="ListParagraph"/>
              <w:numPr>
                <w:ilvl w:val="0"/>
                <w:numId w:val="23"/>
              </w:numPr>
              <w:rPr>
                <w:rFonts w:ascii="Times New Roman" w:hAnsi="Times New Roman" w:cs="Times New Roman"/>
              </w:rPr>
            </w:pPr>
            <w:r w:rsidRPr="00EF47AD">
              <w:rPr>
                <w:rFonts w:ascii="Times New Roman" w:hAnsi="Times New Roman" w:cs="Times New Roman"/>
              </w:rPr>
              <w:t>Oleksandr Makayev review</w:t>
            </w:r>
            <w:r w:rsidRPr="00EF47AD">
              <w:rPr>
                <w:rFonts w:ascii="Times New Roman" w:hAnsi="Times New Roman" w:cs="Times New Roman"/>
              </w:rPr>
              <w:t>ed</w:t>
            </w:r>
            <w:r w:rsidRPr="00EF47AD">
              <w:rPr>
                <w:rFonts w:ascii="Times New Roman" w:hAnsi="Times New Roman" w:cs="Times New Roman"/>
              </w:rPr>
              <w:t xml:space="preserve"> the proposal (along with the IRB chair)</w:t>
            </w:r>
          </w:p>
          <w:p w14:paraId="6061BE03" w14:textId="2F2AC4F3" w:rsidR="00C56B85" w:rsidRPr="00EF47AD" w:rsidRDefault="00C56B85" w:rsidP="00C56B85">
            <w:pPr>
              <w:pStyle w:val="ListParagraph"/>
              <w:numPr>
                <w:ilvl w:val="0"/>
                <w:numId w:val="23"/>
              </w:numPr>
              <w:rPr>
                <w:rFonts w:ascii="Times New Roman" w:hAnsi="Times New Roman" w:cs="Times New Roman"/>
              </w:rPr>
            </w:pPr>
            <w:r w:rsidRPr="00EF47AD">
              <w:rPr>
                <w:rFonts w:ascii="Times New Roman" w:hAnsi="Times New Roman" w:cs="Times New Roman"/>
              </w:rPr>
              <w:t>PIs stated that results would be shared and discussed with participants to determine whether participants agree with interpretation of the results. Recommendation was to provide a contingency plan if participants disagree.</w:t>
            </w:r>
          </w:p>
          <w:p w14:paraId="16D271FA" w14:textId="0750538C" w:rsidR="00C56B85" w:rsidRPr="00EF47AD" w:rsidRDefault="00C56B85" w:rsidP="00C56B85">
            <w:pPr>
              <w:pStyle w:val="ListParagraph"/>
              <w:numPr>
                <w:ilvl w:val="0"/>
                <w:numId w:val="23"/>
              </w:numPr>
              <w:rPr>
                <w:rFonts w:ascii="Times New Roman" w:hAnsi="Times New Roman" w:cs="Times New Roman"/>
              </w:rPr>
            </w:pPr>
            <w:r w:rsidRPr="00EF47AD">
              <w:rPr>
                <w:rFonts w:ascii="Times New Roman" w:hAnsi="Times New Roman" w:cs="Times New Roman"/>
              </w:rPr>
              <w:t>PIs made recommended changes and project received final approval</w:t>
            </w:r>
          </w:p>
          <w:p w14:paraId="2FA1D1C7" w14:textId="481AFF85" w:rsidR="00C56B85" w:rsidRPr="00EF47AD" w:rsidRDefault="00C56B85" w:rsidP="00C56B85">
            <w:pPr>
              <w:ind w:left="288"/>
              <w:rPr>
                <w:rFonts w:ascii="Times New Roman" w:hAnsi="Times New Roman" w:cs="Times New Roman"/>
              </w:rPr>
            </w:pPr>
            <w:r w:rsidRPr="00EF47AD">
              <w:rPr>
                <w:rFonts w:ascii="Times New Roman" w:hAnsi="Times New Roman" w:cs="Times New Roman"/>
              </w:rPr>
              <w:t>NOTE: IRB discussion during meeting raised questions. Why are results reviewed with participants? Response: It is part of Community Based Participatory Research. There is a request for Mark Bauer to describe this procedure to the IRB in future meetiings.</w:t>
            </w:r>
          </w:p>
          <w:p w14:paraId="2A2F24F4" w14:textId="77777777" w:rsidR="00C56B85" w:rsidRPr="00EF47AD" w:rsidRDefault="00C56B85" w:rsidP="00E17F9B">
            <w:pPr>
              <w:rPr>
                <w:rFonts w:ascii="Times New Roman" w:hAnsi="Times New Roman" w:cs="Times New Roman"/>
              </w:rPr>
            </w:pPr>
          </w:p>
          <w:p w14:paraId="0BB9B440" w14:textId="77777777" w:rsidR="00D75882" w:rsidRPr="00EF47AD" w:rsidRDefault="00D75882" w:rsidP="00E17F9B">
            <w:pPr>
              <w:rPr>
                <w:rFonts w:ascii="Times New Roman" w:hAnsi="Times New Roman" w:cs="Times New Roman"/>
              </w:rPr>
            </w:pPr>
          </w:p>
          <w:p w14:paraId="5F56E00E" w14:textId="22DE63DC" w:rsidR="00D75882" w:rsidRPr="00EF47AD" w:rsidRDefault="00D75882" w:rsidP="00E17F9B">
            <w:pPr>
              <w:rPr>
                <w:rFonts w:ascii="Times New Roman" w:hAnsi="Times New Roman" w:cs="Times New Roman"/>
                <w:b/>
              </w:rPr>
            </w:pPr>
            <w:r w:rsidRPr="00EF47AD">
              <w:rPr>
                <w:rFonts w:ascii="Times New Roman" w:hAnsi="Times New Roman" w:cs="Times New Roman"/>
                <w:b/>
              </w:rPr>
              <w:t>DCIRB- 18.02</w:t>
            </w:r>
          </w:p>
          <w:p w14:paraId="1403D00F" w14:textId="71517E94" w:rsidR="00D75882" w:rsidRPr="00EF47AD" w:rsidRDefault="00D75882" w:rsidP="00E17F9B">
            <w:pPr>
              <w:rPr>
                <w:rFonts w:ascii="Times New Roman" w:hAnsi="Times New Roman" w:cs="Times New Roman"/>
                <w:b/>
              </w:rPr>
            </w:pPr>
            <w:r w:rsidRPr="00EF47AD">
              <w:rPr>
                <w:rFonts w:ascii="Times New Roman" w:hAnsi="Times New Roman" w:cs="Times New Roman"/>
                <w:b/>
              </w:rPr>
              <w:t>Cheyenne Bedonie, Davina Morris, Dorothea Wheeler</w:t>
            </w:r>
          </w:p>
          <w:p w14:paraId="011AC679" w14:textId="7B3CC1C8" w:rsidR="00D75882" w:rsidRPr="00EF47AD" w:rsidRDefault="00D75882" w:rsidP="00E17F9B">
            <w:pPr>
              <w:rPr>
                <w:rFonts w:ascii="Times New Roman" w:hAnsi="Times New Roman" w:cs="Times New Roman"/>
                <w:b/>
              </w:rPr>
            </w:pPr>
            <w:r w:rsidRPr="00EF47AD">
              <w:rPr>
                <w:rFonts w:ascii="Times New Roman" w:hAnsi="Times New Roman" w:cs="Times New Roman"/>
                <w:b/>
              </w:rPr>
              <w:t>SACRED Program Survey for Program Design</w:t>
            </w:r>
          </w:p>
          <w:p w14:paraId="1ADE66B3" w14:textId="14983AC6" w:rsidR="00D75882" w:rsidRPr="00EF47AD" w:rsidRDefault="00D75882" w:rsidP="00D75882">
            <w:pPr>
              <w:rPr>
                <w:rFonts w:ascii="Times New Roman" w:hAnsi="Times New Roman" w:cs="Times New Roman"/>
              </w:rPr>
            </w:pPr>
            <w:r w:rsidRPr="00EF47AD">
              <w:rPr>
                <w:rFonts w:ascii="Times New Roman" w:hAnsi="Times New Roman" w:cs="Times New Roman"/>
              </w:rPr>
              <w:t>T</w:t>
            </w:r>
            <w:r w:rsidRPr="00EF47AD">
              <w:rPr>
                <w:rFonts w:ascii="Times New Roman" w:hAnsi="Times New Roman" w:cs="Times New Roman"/>
              </w:rPr>
              <w:t xml:space="preserve">he DCIRB voted to conditionally approve </w:t>
            </w:r>
            <w:r w:rsidRPr="00EF47AD">
              <w:rPr>
                <w:rFonts w:ascii="Times New Roman" w:hAnsi="Times New Roman" w:cs="Times New Roman"/>
              </w:rPr>
              <w:t>the</w:t>
            </w:r>
            <w:r w:rsidRPr="00EF47AD">
              <w:rPr>
                <w:rFonts w:ascii="Times New Roman" w:hAnsi="Times New Roman" w:cs="Times New Roman"/>
              </w:rPr>
              <w:t xml:space="preserve"> proposal pending the following modifications:</w:t>
            </w:r>
          </w:p>
          <w:p w14:paraId="61169C4B" w14:textId="77777777" w:rsidR="00D75882" w:rsidRPr="00EF47AD" w:rsidRDefault="00D75882" w:rsidP="00D75882">
            <w:pPr>
              <w:rPr>
                <w:rFonts w:ascii="Times New Roman" w:hAnsi="Times New Roman" w:cs="Times New Roman"/>
              </w:rPr>
            </w:pPr>
          </w:p>
          <w:p w14:paraId="3B76DD16"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Describe procedures for audio and/or video recording of interviews in the protocol</w:t>
            </w:r>
          </w:p>
          <w:p w14:paraId="5A0C67C9"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lastRenderedPageBreak/>
              <w:t>Create a separate consent form for interviews that includes audio and/or video recording</w:t>
            </w:r>
          </w:p>
          <w:p w14:paraId="28F67F36"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Make corrections to grammar/spelling of interview questions 1 and 2</w:t>
            </w:r>
          </w:p>
          <w:p w14:paraId="137AF165"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Interview question 7 is double barreled</w:t>
            </w:r>
          </w:p>
          <w:p w14:paraId="6E8B5AB3"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For interview question 7 – define accountability</w:t>
            </w:r>
          </w:p>
          <w:p w14:paraId="732368E7"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Include open-ended questions that measure participants’ concepts of Diné perspective and Western perspective on both the survey and the interview</w:t>
            </w:r>
          </w:p>
          <w:p w14:paraId="307C6B11"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For question 13 of survey, define terminology such as “sexuality empowerment”</w:t>
            </w:r>
          </w:p>
          <w:p w14:paraId="30243C79"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color w:val="000000"/>
                <w:shd w:val="clear" w:color="auto" w:fill="FFFFFF"/>
              </w:rPr>
              <w:t>For the interview questions – add a question about Western perspectives of marriage</w:t>
            </w:r>
          </w:p>
          <w:p w14:paraId="6E44C56D" w14:textId="77777777" w:rsidR="00D75882" w:rsidRPr="00EF47AD" w:rsidRDefault="00D75882" w:rsidP="00E17F9B">
            <w:pPr>
              <w:rPr>
                <w:rFonts w:ascii="Times New Roman" w:hAnsi="Times New Roman" w:cs="Times New Roman"/>
              </w:rPr>
            </w:pPr>
          </w:p>
          <w:p w14:paraId="132A0BC9" w14:textId="4F12EC2B" w:rsidR="00D75882" w:rsidRPr="00EF47AD" w:rsidRDefault="00D75882" w:rsidP="00E17F9B">
            <w:pPr>
              <w:rPr>
                <w:rFonts w:ascii="Times New Roman" w:hAnsi="Times New Roman" w:cs="Times New Roman"/>
              </w:rPr>
            </w:pPr>
            <w:r w:rsidRPr="00EF47AD">
              <w:rPr>
                <w:rFonts w:ascii="Times New Roman" w:hAnsi="Times New Roman" w:cs="Times New Roman"/>
              </w:rPr>
              <w:t>Frank made the motion to conditionally approve pending recommended modifications. Martha seconded. Five in favor.</w:t>
            </w:r>
          </w:p>
          <w:p w14:paraId="6BE389CA" w14:textId="77777777" w:rsidR="00D75882" w:rsidRPr="00EF47AD" w:rsidRDefault="00D75882" w:rsidP="00E17F9B">
            <w:pPr>
              <w:rPr>
                <w:rFonts w:ascii="Times New Roman" w:hAnsi="Times New Roman" w:cs="Times New Roman"/>
              </w:rPr>
            </w:pPr>
          </w:p>
          <w:p w14:paraId="2F136844" w14:textId="77777777" w:rsidR="00D75882" w:rsidRPr="00EF47AD" w:rsidRDefault="00D75882" w:rsidP="00E17F9B">
            <w:pPr>
              <w:rPr>
                <w:rFonts w:ascii="Times New Roman" w:hAnsi="Times New Roman" w:cs="Times New Roman"/>
                <w:b/>
              </w:rPr>
            </w:pPr>
            <w:r w:rsidRPr="00EF47AD">
              <w:rPr>
                <w:rFonts w:ascii="Times New Roman" w:hAnsi="Times New Roman" w:cs="Times New Roman"/>
                <w:b/>
              </w:rPr>
              <w:t>DCIRB- 18.03</w:t>
            </w:r>
          </w:p>
          <w:p w14:paraId="505AA8BF" w14:textId="410893F5" w:rsidR="00D75882" w:rsidRPr="00EF47AD" w:rsidRDefault="00D75882" w:rsidP="00E17F9B">
            <w:pPr>
              <w:rPr>
                <w:rFonts w:ascii="Times New Roman" w:hAnsi="Times New Roman" w:cs="Times New Roman"/>
                <w:b/>
              </w:rPr>
            </w:pPr>
            <w:r w:rsidRPr="00EF47AD">
              <w:rPr>
                <w:rFonts w:ascii="Times New Roman" w:hAnsi="Times New Roman" w:cs="Times New Roman"/>
                <w:b/>
              </w:rPr>
              <w:t>Curtis Badonie</w:t>
            </w:r>
          </w:p>
          <w:p w14:paraId="13D1CC51" w14:textId="10CE2B2A" w:rsidR="00D75882" w:rsidRPr="00EF47AD" w:rsidRDefault="00D75882" w:rsidP="00E17F9B">
            <w:pPr>
              <w:rPr>
                <w:rFonts w:ascii="Times New Roman" w:hAnsi="Times New Roman" w:cs="Times New Roman"/>
                <w:b/>
              </w:rPr>
            </w:pPr>
            <w:r w:rsidRPr="00EF47AD">
              <w:rPr>
                <w:rFonts w:ascii="Times New Roman" w:hAnsi="Times New Roman" w:cs="Times New Roman"/>
                <w:b/>
              </w:rPr>
              <w:t>You Can’t Lead: A Study on Inter- and Intra-Racial Microaggressions among Young Adult Diné</w:t>
            </w:r>
          </w:p>
          <w:p w14:paraId="35701AD1" w14:textId="2318932B" w:rsidR="00D75882" w:rsidRPr="00EF47AD" w:rsidRDefault="00D75882" w:rsidP="00D75882">
            <w:pPr>
              <w:rPr>
                <w:rFonts w:ascii="Times New Roman" w:hAnsi="Times New Roman" w:cs="Times New Roman"/>
              </w:rPr>
            </w:pPr>
            <w:r w:rsidRPr="00EF47AD">
              <w:rPr>
                <w:rFonts w:ascii="Times New Roman" w:hAnsi="Times New Roman" w:cs="Times New Roman"/>
              </w:rPr>
              <w:t>T</w:t>
            </w:r>
            <w:r w:rsidRPr="00EF47AD">
              <w:rPr>
                <w:rFonts w:ascii="Times New Roman" w:hAnsi="Times New Roman" w:cs="Times New Roman"/>
              </w:rPr>
              <w:t xml:space="preserve">he DCIRB voted to conditionally approve </w:t>
            </w:r>
            <w:r w:rsidRPr="00EF47AD">
              <w:rPr>
                <w:rFonts w:ascii="Times New Roman" w:hAnsi="Times New Roman" w:cs="Times New Roman"/>
              </w:rPr>
              <w:t>the</w:t>
            </w:r>
            <w:r w:rsidRPr="00EF47AD">
              <w:rPr>
                <w:rFonts w:ascii="Times New Roman" w:hAnsi="Times New Roman" w:cs="Times New Roman"/>
              </w:rPr>
              <w:t xml:space="preserve"> proposal pending the following modifications:</w:t>
            </w:r>
          </w:p>
          <w:p w14:paraId="28C189B0" w14:textId="77777777" w:rsidR="00D75882" w:rsidRPr="00EF47AD" w:rsidRDefault="00D75882" w:rsidP="00D75882">
            <w:pPr>
              <w:rPr>
                <w:rFonts w:ascii="Times New Roman" w:hAnsi="Times New Roman" w:cs="Times New Roman"/>
              </w:rPr>
            </w:pPr>
          </w:p>
          <w:p w14:paraId="23CBDC89"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Define microaggression for participants and distinguish between inter- and intra-microaggression</w:t>
            </w:r>
          </w:p>
          <w:p w14:paraId="659BAD0D" w14:textId="77777777"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Measure participants’ perceptions about whether items in Survey Question 12 are offensive or not and why</w:t>
            </w:r>
          </w:p>
          <w:p w14:paraId="7C6E7AF6" w14:textId="204AAD35" w:rsidR="00D75882" w:rsidRPr="00EF47AD" w:rsidRDefault="00D75882" w:rsidP="00D75882">
            <w:pPr>
              <w:pStyle w:val="ListParagraph"/>
              <w:numPr>
                <w:ilvl w:val="0"/>
                <w:numId w:val="15"/>
              </w:numPr>
              <w:rPr>
                <w:rFonts w:ascii="Times New Roman" w:hAnsi="Times New Roman" w:cs="Times New Roman"/>
              </w:rPr>
            </w:pPr>
            <w:r w:rsidRPr="00EF47AD">
              <w:rPr>
                <w:rFonts w:ascii="Times New Roman" w:hAnsi="Times New Roman" w:cs="Times New Roman"/>
              </w:rPr>
              <w:t>Define all numbers on all Likert scales</w:t>
            </w:r>
          </w:p>
          <w:p w14:paraId="1693C43C" w14:textId="77777777" w:rsidR="00D75882" w:rsidRPr="00EF47AD" w:rsidRDefault="00D75882" w:rsidP="00E17F9B">
            <w:pPr>
              <w:rPr>
                <w:rFonts w:ascii="Times New Roman" w:hAnsi="Times New Roman" w:cs="Times New Roman"/>
              </w:rPr>
            </w:pPr>
          </w:p>
          <w:p w14:paraId="4B031344" w14:textId="35283646" w:rsidR="00D75882" w:rsidRPr="00EF47AD" w:rsidRDefault="00D75882" w:rsidP="00D75882">
            <w:pPr>
              <w:rPr>
                <w:rFonts w:ascii="Times New Roman" w:hAnsi="Times New Roman" w:cs="Times New Roman"/>
              </w:rPr>
            </w:pPr>
            <w:r w:rsidRPr="00EF47AD">
              <w:rPr>
                <w:rFonts w:ascii="Times New Roman" w:hAnsi="Times New Roman" w:cs="Times New Roman"/>
              </w:rPr>
              <w:t xml:space="preserve">Frank made the motion to conditionally approve pending recommended modifications. </w:t>
            </w:r>
            <w:r w:rsidRPr="00EF47AD">
              <w:rPr>
                <w:rFonts w:ascii="Times New Roman" w:hAnsi="Times New Roman" w:cs="Times New Roman"/>
              </w:rPr>
              <w:t>Herman</w:t>
            </w:r>
            <w:r w:rsidRPr="00EF47AD">
              <w:rPr>
                <w:rFonts w:ascii="Times New Roman" w:hAnsi="Times New Roman" w:cs="Times New Roman"/>
              </w:rPr>
              <w:t xml:space="preserve"> seconded. Five in favor.</w:t>
            </w:r>
          </w:p>
          <w:p w14:paraId="3DDBE8DF" w14:textId="77777777" w:rsidR="00D75882" w:rsidRPr="00EF47AD" w:rsidRDefault="00D75882" w:rsidP="00E17F9B">
            <w:pPr>
              <w:rPr>
                <w:rFonts w:ascii="Times New Roman" w:hAnsi="Times New Roman" w:cs="Times New Roman"/>
              </w:rPr>
            </w:pPr>
          </w:p>
          <w:p w14:paraId="25859DBD" w14:textId="77777777" w:rsidR="00B04D75" w:rsidRPr="00B04D75" w:rsidRDefault="00B04D75" w:rsidP="0038577C">
            <w:pPr>
              <w:rPr>
                <w:rFonts w:ascii="Times New Roman" w:hAnsi="Times New Roman" w:cs="Times New Roman"/>
                <w:b/>
                <w:sz w:val="10"/>
                <w:szCs w:val="10"/>
              </w:rPr>
            </w:pPr>
          </w:p>
          <w:p w14:paraId="6E0C11F4" w14:textId="55D441CE" w:rsidR="00846A01" w:rsidRPr="00EF47AD" w:rsidRDefault="00560076" w:rsidP="0038577C">
            <w:pPr>
              <w:rPr>
                <w:rFonts w:ascii="Times New Roman" w:hAnsi="Times New Roman" w:cs="Times New Roman"/>
                <w:b/>
              </w:rPr>
            </w:pPr>
            <w:r w:rsidRPr="00EF47AD">
              <w:rPr>
                <w:rFonts w:ascii="Times New Roman" w:hAnsi="Times New Roman" w:cs="Times New Roman"/>
                <w:b/>
              </w:rPr>
              <w:t>DCIRB- 18.04</w:t>
            </w:r>
          </w:p>
          <w:p w14:paraId="4AED5CCB" w14:textId="77777777" w:rsidR="00560076" w:rsidRPr="00EF47AD" w:rsidRDefault="00560076" w:rsidP="0038577C">
            <w:pPr>
              <w:rPr>
                <w:rFonts w:ascii="Times New Roman" w:hAnsi="Times New Roman" w:cs="Times New Roman"/>
              </w:rPr>
            </w:pPr>
            <w:r w:rsidRPr="00EF47AD">
              <w:rPr>
                <w:rFonts w:ascii="Times New Roman" w:hAnsi="Times New Roman" w:cs="Times New Roman"/>
                <w:b/>
              </w:rPr>
              <w:t>Kristin Mitchell</w:t>
            </w:r>
          </w:p>
          <w:p w14:paraId="18C542CD" w14:textId="77777777" w:rsidR="00560076" w:rsidRDefault="00560076" w:rsidP="0038577C">
            <w:pPr>
              <w:rPr>
                <w:rFonts w:ascii="Times New Roman" w:hAnsi="Times New Roman" w:cs="Times New Roman"/>
                <w:b/>
                <w:color w:val="000000" w:themeColor="text1"/>
              </w:rPr>
            </w:pPr>
            <w:r w:rsidRPr="00EF47AD">
              <w:rPr>
                <w:rFonts w:ascii="Times New Roman" w:hAnsi="Times New Roman" w:cs="Times New Roman"/>
                <w:b/>
                <w:color w:val="000000" w:themeColor="text1"/>
              </w:rPr>
              <w:t>Diné Wholistic Well-being and Running on the Navajo Nation</w:t>
            </w:r>
          </w:p>
          <w:p w14:paraId="12011881" w14:textId="1028E1EF" w:rsidR="00B04D75" w:rsidRPr="00B04D75" w:rsidRDefault="00B04D75" w:rsidP="00B04D75">
            <w:pPr>
              <w:pStyle w:val="ListParagraph"/>
              <w:numPr>
                <w:ilvl w:val="0"/>
                <w:numId w:val="26"/>
              </w:numPr>
              <w:rPr>
                <w:rFonts w:ascii="Times New Roman" w:hAnsi="Times New Roman" w:cs="Times New Roman"/>
                <w:b/>
                <w:color w:val="000000" w:themeColor="text1"/>
              </w:rPr>
            </w:pPr>
            <w:r>
              <w:rPr>
                <w:rFonts w:ascii="Times New Roman" w:hAnsi="Times New Roman" w:cs="Times New Roman"/>
                <w:color w:val="000000" w:themeColor="text1"/>
              </w:rPr>
              <w:t>Martha Austin-Garrison volunteered to assist with expedited review</w:t>
            </w:r>
          </w:p>
          <w:p w14:paraId="62A08245" w14:textId="77777777" w:rsidR="00560076" w:rsidRPr="00EF47AD" w:rsidRDefault="00560076" w:rsidP="0038577C">
            <w:pPr>
              <w:rPr>
                <w:rFonts w:ascii="Times New Roman" w:hAnsi="Times New Roman" w:cs="Times New Roman"/>
                <w:b/>
                <w:color w:val="000000" w:themeColor="text1"/>
              </w:rPr>
            </w:pPr>
          </w:p>
          <w:p w14:paraId="38F5F52F" w14:textId="73E3AB42" w:rsidR="00560076" w:rsidRPr="00EF47AD" w:rsidRDefault="00560076" w:rsidP="00560076">
            <w:pPr>
              <w:rPr>
                <w:rFonts w:ascii="Times New Roman" w:hAnsi="Times New Roman" w:cs="Times New Roman"/>
                <w:b/>
              </w:rPr>
            </w:pPr>
            <w:r w:rsidRPr="00EF47AD">
              <w:rPr>
                <w:rFonts w:ascii="Times New Roman" w:hAnsi="Times New Roman" w:cs="Times New Roman"/>
                <w:b/>
              </w:rPr>
              <w:t>DCIRB- 18.05</w:t>
            </w:r>
          </w:p>
          <w:p w14:paraId="4ECBCFA9" w14:textId="00C6C741" w:rsidR="00560076" w:rsidRPr="00EF47AD" w:rsidRDefault="00560076" w:rsidP="00560076">
            <w:pPr>
              <w:rPr>
                <w:rFonts w:ascii="Times New Roman" w:hAnsi="Times New Roman" w:cs="Times New Roman"/>
              </w:rPr>
            </w:pPr>
            <w:r w:rsidRPr="00EF47AD">
              <w:rPr>
                <w:rFonts w:ascii="Times New Roman" w:hAnsi="Times New Roman" w:cs="Times New Roman"/>
                <w:b/>
              </w:rPr>
              <w:t>Ermas Parrish</w:t>
            </w:r>
          </w:p>
          <w:p w14:paraId="751D9C85" w14:textId="653756C7" w:rsidR="00560076" w:rsidRDefault="00560076" w:rsidP="00560076">
            <w:pPr>
              <w:rPr>
                <w:rFonts w:ascii="Times New Roman" w:hAnsi="Times New Roman" w:cs="Times New Roman"/>
                <w:b/>
                <w:color w:val="000000" w:themeColor="text1"/>
              </w:rPr>
            </w:pPr>
            <w:r w:rsidRPr="00EF47AD">
              <w:rPr>
                <w:rFonts w:ascii="Times New Roman" w:hAnsi="Times New Roman" w:cs="Times New Roman"/>
                <w:b/>
                <w:color w:val="000000" w:themeColor="text1"/>
              </w:rPr>
              <w:t>Identifying Significant Navajo Research Concepts</w:t>
            </w:r>
            <w:r w:rsidRPr="00EF47AD">
              <w:rPr>
                <w:rFonts w:ascii="Times New Roman" w:hAnsi="Times New Roman" w:cs="Times New Roman"/>
                <w:b/>
                <w:color w:val="000000" w:themeColor="text1"/>
              </w:rPr>
              <w:t xml:space="preserve"> </w:t>
            </w:r>
          </w:p>
          <w:p w14:paraId="5CE0D690" w14:textId="0B704294" w:rsidR="00B04D75" w:rsidRPr="00B04D75" w:rsidRDefault="00B04D75" w:rsidP="00B04D75">
            <w:pPr>
              <w:pStyle w:val="ListParagraph"/>
              <w:numPr>
                <w:ilvl w:val="0"/>
                <w:numId w:val="26"/>
              </w:numPr>
              <w:rPr>
                <w:rFonts w:ascii="Times New Roman" w:hAnsi="Times New Roman" w:cs="Times New Roman"/>
                <w:b/>
                <w:color w:val="000000" w:themeColor="text1"/>
              </w:rPr>
            </w:pPr>
            <w:r>
              <w:rPr>
                <w:rFonts w:ascii="Times New Roman" w:hAnsi="Times New Roman" w:cs="Times New Roman"/>
                <w:color w:val="000000" w:themeColor="text1"/>
              </w:rPr>
              <w:t>Herman Cody</w:t>
            </w:r>
            <w:r>
              <w:rPr>
                <w:rFonts w:ascii="Times New Roman" w:hAnsi="Times New Roman" w:cs="Times New Roman"/>
                <w:color w:val="000000" w:themeColor="text1"/>
              </w:rPr>
              <w:t xml:space="preserve"> volunteer</w:t>
            </w:r>
            <w:r>
              <w:rPr>
                <w:rFonts w:ascii="Times New Roman" w:hAnsi="Times New Roman" w:cs="Times New Roman"/>
                <w:color w:val="000000" w:themeColor="text1"/>
              </w:rPr>
              <w:t>ed</w:t>
            </w:r>
            <w:r>
              <w:rPr>
                <w:rFonts w:ascii="Times New Roman" w:hAnsi="Times New Roman" w:cs="Times New Roman"/>
                <w:color w:val="000000" w:themeColor="text1"/>
              </w:rPr>
              <w:t xml:space="preserve"> to assist with expedited review</w:t>
            </w:r>
          </w:p>
          <w:p w14:paraId="76094674" w14:textId="77777777" w:rsidR="00B04D75" w:rsidRPr="00EF47AD" w:rsidRDefault="00B04D75" w:rsidP="00560076">
            <w:pPr>
              <w:rPr>
                <w:rFonts w:ascii="Times New Roman" w:hAnsi="Times New Roman" w:cs="Times New Roman"/>
                <w:b/>
                <w:color w:val="000000" w:themeColor="text1"/>
              </w:rPr>
            </w:pPr>
          </w:p>
          <w:p w14:paraId="1708F18D" w14:textId="77777777" w:rsidR="00560076" w:rsidRPr="00EF47AD" w:rsidRDefault="00560076" w:rsidP="00560076">
            <w:pPr>
              <w:rPr>
                <w:rFonts w:ascii="Times New Roman" w:hAnsi="Times New Roman" w:cs="Times New Roman"/>
                <w:b/>
                <w:color w:val="000000" w:themeColor="text1"/>
              </w:rPr>
            </w:pPr>
          </w:p>
          <w:p w14:paraId="0C0A9EF1" w14:textId="571226C0" w:rsidR="00560076" w:rsidRPr="00EF47AD" w:rsidRDefault="00560076" w:rsidP="00560076">
            <w:pPr>
              <w:rPr>
                <w:rFonts w:ascii="Times New Roman" w:hAnsi="Times New Roman" w:cs="Times New Roman"/>
                <w:b/>
              </w:rPr>
            </w:pPr>
            <w:r w:rsidRPr="00EF47AD">
              <w:rPr>
                <w:rFonts w:ascii="Times New Roman" w:hAnsi="Times New Roman" w:cs="Times New Roman"/>
                <w:b/>
              </w:rPr>
              <w:lastRenderedPageBreak/>
              <w:t>DCIRB- 18.06</w:t>
            </w:r>
          </w:p>
          <w:p w14:paraId="0E804A83" w14:textId="44552996" w:rsidR="00560076" w:rsidRPr="00EF47AD" w:rsidRDefault="00560076" w:rsidP="00560076">
            <w:pPr>
              <w:rPr>
                <w:rFonts w:ascii="Times New Roman" w:hAnsi="Times New Roman" w:cs="Times New Roman"/>
              </w:rPr>
            </w:pPr>
            <w:r w:rsidRPr="00EF47AD">
              <w:rPr>
                <w:rFonts w:ascii="Times New Roman" w:hAnsi="Times New Roman" w:cs="Times New Roman"/>
                <w:b/>
              </w:rPr>
              <w:t>Bryant Jones</w:t>
            </w:r>
          </w:p>
          <w:p w14:paraId="51F23B75" w14:textId="52D42B64" w:rsidR="00560076" w:rsidRDefault="00560076" w:rsidP="00560076">
            <w:pPr>
              <w:rPr>
                <w:rFonts w:ascii="Times New Roman" w:hAnsi="Times New Roman" w:cs="Times New Roman"/>
                <w:b/>
                <w:color w:val="000000" w:themeColor="text1"/>
              </w:rPr>
            </w:pPr>
            <w:r w:rsidRPr="00EF47AD">
              <w:rPr>
                <w:rFonts w:ascii="Times New Roman" w:hAnsi="Times New Roman" w:cs="Times New Roman"/>
                <w:b/>
                <w:color w:val="000000" w:themeColor="text1"/>
              </w:rPr>
              <w:t>Nitsahakees (Thinking): The lightning spark to connect our awareness</w:t>
            </w:r>
            <w:r w:rsidRPr="00EF47AD">
              <w:rPr>
                <w:rFonts w:ascii="Times New Roman" w:hAnsi="Times New Roman" w:cs="Times New Roman"/>
                <w:b/>
                <w:color w:val="000000" w:themeColor="text1"/>
              </w:rPr>
              <w:t xml:space="preserve"> </w:t>
            </w:r>
          </w:p>
          <w:p w14:paraId="68EAFDB3" w14:textId="7EEA3A7A" w:rsidR="00B04D75" w:rsidRPr="00B04D75" w:rsidRDefault="00B04D75" w:rsidP="00B04D75">
            <w:pPr>
              <w:pStyle w:val="ListParagraph"/>
              <w:numPr>
                <w:ilvl w:val="0"/>
                <w:numId w:val="26"/>
              </w:numPr>
              <w:rPr>
                <w:rFonts w:ascii="Times New Roman" w:hAnsi="Times New Roman" w:cs="Times New Roman"/>
                <w:b/>
                <w:color w:val="000000" w:themeColor="text1"/>
              </w:rPr>
            </w:pPr>
            <w:r>
              <w:rPr>
                <w:rFonts w:ascii="Times New Roman" w:hAnsi="Times New Roman" w:cs="Times New Roman"/>
                <w:color w:val="000000" w:themeColor="text1"/>
              </w:rPr>
              <w:t>Frank Morgan</w:t>
            </w:r>
            <w:r>
              <w:rPr>
                <w:rFonts w:ascii="Times New Roman" w:hAnsi="Times New Roman" w:cs="Times New Roman"/>
                <w:color w:val="000000" w:themeColor="text1"/>
              </w:rPr>
              <w:t xml:space="preserve"> volunteered to assist with expedited review</w:t>
            </w:r>
          </w:p>
          <w:p w14:paraId="122947DF" w14:textId="77777777" w:rsidR="00560076" w:rsidRPr="00EF47AD" w:rsidRDefault="00560076" w:rsidP="00560076">
            <w:pPr>
              <w:rPr>
                <w:rFonts w:ascii="Times New Roman" w:hAnsi="Times New Roman" w:cs="Times New Roman"/>
                <w:b/>
              </w:rPr>
            </w:pPr>
          </w:p>
          <w:p w14:paraId="54DFC85A" w14:textId="36ACDF0D" w:rsidR="00560076" w:rsidRPr="00EF47AD" w:rsidRDefault="00560076" w:rsidP="00560076">
            <w:pPr>
              <w:rPr>
                <w:rFonts w:ascii="Times New Roman" w:hAnsi="Times New Roman" w:cs="Times New Roman"/>
                <w:b/>
              </w:rPr>
            </w:pPr>
            <w:r w:rsidRPr="00EF47AD">
              <w:rPr>
                <w:rFonts w:ascii="Times New Roman" w:hAnsi="Times New Roman" w:cs="Times New Roman"/>
                <w:b/>
              </w:rPr>
              <w:t>DCIRB- 18.07</w:t>
            </w:r>
          </w:p>
          <w:p w14:paraId="2815FE29" w14:textId="0FC708E5" w:rsidR="00560076" w:rsidRPr="00EF47AD" w:rsidRDefault="00560076" w:rsidP="00560076">
            <w:pPr>
              <w:rPr>
                <w:rFonts w:ascii="Times New Roman" w:hAnsi="Times New Roman" w:cs="Times New Roman"/>
              </w:rPr>
            </w:pPr>
            <w:r w:rsidRPr="00EF47AD">
              <w:rPr>
                <w:rFonts w:ascii="Times New Roman" w:hAnsi="Times New Roman" w:cs="Times New Roman"/>
                <w:b/>
              </w:rPr>
              <w:t>Dylan Decker</w:t>
            </w:r>
          </w:p>
          <w:p w14:paraId="7AD25BCB" w14:textId="77777777" w:rsidR="00560076" w:rsidRDefault="00560076" w:rsidP="00560076">
            <w:pPr>
              <w:rPr>
                <w:rFonts w:ascii="Times New Roman" w:hAnsi="Times New Roman" w:cs="Times New Roman"/>
                <w:b/>
                <w:color w:val="000000" w:themeColor="text1"/>
              </w:rPr>
            </w:pPr>
            <w:r w:rsidRPr="00EF47AD">
              <w:rPr>
                <w:rFonts w:ascii="Times New Roman" w:hAnsi="Times New Roman" w:cs="Times New Roman"/>
                <w:b/>
                <w:color w:val="000000" w:themeColor="text1"/>
              </w:rPr>
              <w:t>Navajo Perceptions &amp; Reaction to depictions of Navajo People in mass media (film/cartoon/advertising etc)</w:t>
            </w:r>
          </w:p>
          <w:p w14:paraId="73187626" w14:textId="2F87E39C" w:rsidR="00B04D75" w:rsidRPr="00B04D75" w:rsidRDefault="00B04D75" w:rsidP="00B04D75">
            <w:pPr>
              <w:pStyle w:val="ListParagraph"/>
              <w:numPr>
                <w:ilvl w:val="0"/>
                <w:numId w:val="26"/>
              </w:numPr>
              <w:rPr>
                <w:rFonts w:ascii="Times New Roman" w:hAnsi="Times New Roman" w:cs="Times New Roman"/>
                <w:b/>
                <w:color w:val="000000" w:themeColor="text1"/>
              </w:rPr>
            </w:pPr>
            <w:r>
              <w:rPr>
                <w:rFonts w:ascii="Times New Roman" w:hAnsi="Times New Roman" w:cs="Times New Roman"/>
                <w:color w:val="000000" w:themeColor="text1"/>
              </w:rPr>
              <w:t>Donald Chee</w:t>
            </w:r>
            <w:r>
              <w:rPr>
                <w:rFonts w:ascii="Times New Roman" w:hAnsi="Times New Roman" w:cs="Times New Roman"/>
                <w:color w:val="000000" w:themeColor="text1"/>
              </w:rPr>
              <w:t xml:space="preserve"> volunteered to assist with expedited review</w:t>
            </w:r>
          </w:p>
          <w:p w14:paraId="581297CD" w14:textId="77777777" w:rsidR="00B04D75" w:rsidRDefault="00B04D75" w:rsidP="00560076">
            <w:pPr>
              <w:rPr>
                <w:rFonts w:ascii="Times New Roman" w:hAnsi="Times New Roman" w:cs="Times New Roman"/>
              </w:rPr>
            </w:pPr>
          </w:p>
          <w:p w14:paraId="5C5669B7" w14:textId="77777777" w:rsidR="00A61DAA" w:rsidRDefault="00A61DAA" w:rsidP="00560076">
            <w:pPr>
              <w:rPr>
                <w:rFonts w:ascii="Times New Roman" w:hAnsi="Times New Roman" w:cs="Times New Roman"/>
              </w:rPr>
            </w:pPr>
          </w:p>
          <w:p w14:paraId="4EC80D47" w14:textId="77777777" w:rsidR="00A61DAA" w:rsidRDefault="00A61DAA" w:rsidP="00560076">
            <w:pPr>
              <w:rPr>
                <w:rFonts w:ascii="Times New Roman" w:hAnsi="Times New Roman" w:cs="Times New Roman"/>
              </w:rPr>
            </w:pPr>
            <w:r>
              <w:rPr>
                <w:rFonts w:ascii="Times New Roman" w:hAnsi="Times New Roman" w:cs="Times New Roman"/>
              </w:rPr>
              <w:t>No one was able to attend due to schedule conflicts.</w:t>
            </w:r>
          </w:p>
          <w:p w14:paraId="6BB2367B" w14:textId="77777777" w:rsidR="00A61DAA" w:rsidRDefault="00A61DAA" w:rsidP="00560076">
            <w:pPr>
              <w:rPr>
                <w:rFonts w:ascii="Times New Roman" w:hAnsi="Times New Roman" w:cs="Times New Roman"/>
              </w:rPr>
            </w:pPr>
          </w:p>
          <w:p w14:paraId="2EE0F6C9" w14:textId="77777777" w:rsidR="00A61DAA" w:rsidRDefault="00A61DAA" w:rsidP="00560076">
            <w:pPr>
              <w:rPr>
                <w:rFonts w:ascii="Times New Roman" w:hAnsi="Times New Roman" w:cs="Times New Roman"/>
              </w:rPr>
            </w:pPr>
          </w:p>
          <w:p w14:paraId="0768384B" w14:textId="77777777" w:rsidR="00A61DAA" w:rsidRDefault="00A61DAA" w:rsidP="00560076">
            <w:pPr>
              <w:rPr>
                <w:rFonts w:ascii="Times New Roman" w:hAnsi="Times New Roman" w:cs="Times New Roman"/>
              </w:rPr>
            </w:pPr>
          </w:p>
          <w:p w14:paraId="44443C5C" w14:textId="77777777" w:rsidR="00A61DAA" w:rsidRDefault="00A61DAA" w:rsidP="00560076">
            <w:pPr>
              <w:rPr>
                <w:rFonts w:ascii="Times New Roman" w:hAnsi="Times New Roman" w:cs="Times New Roman"/>
              </w:rPr>
            </w:pPr>
          </w:p>
          <w:p w14:paraId="08CC6839" w14:textId="77777777" w:rsidR="00A61DAA" w:rsidRDefault="00A61DAA" w:rsidP="00560076">
            <w:pPr>
              <w:rPr>
                <w:rFonts w:ascii="Times New Roman" w:hAnsi="Times New Roman" w:cs="Times New Roman"/>
              </w:rPr>
            </w:pPr>
          </w:p>
          <w:p w14:paraId="24C6FB2C" w14:textId="77777777" w:rsidR="00A61DAA" w:rsidRDefault="00A61DAA" w:rsidP="00560076">
            <w:pPr>
              <w:rPr>
                <w:rFonts w:ascii="Times New Roman" w:hAnsi="Times New Roman" w:cs="Times New Roman"/>
              </w:rPr>
            </w:pPr>
          </w:p>
          <w:p w14:paraId="009E7DC3" w14:textId="77777777" w:rsidR="00A61DAA" w:rsidRDefault="00A61DAA" w:rsidP="00560076">
            <w:pPr>
              <w:rPr>
                <w:rFonts w:ascii="Times New Roman" w:hAnsi="Times New Roman" w:cs="Times New Roman"/>
              </w:rPr>
            </w:pPr>
          </w:p>
          <w:p w14:paraId="5B4B4CD9" w14:textId="77777777" w:rsidR="00A61DAA" w:rsidRDefault="00A61DAA" w:rsidP="00560076">
            <w:pPr>
              <w:rPr>
                <w:rFonts w:ascii="Times New Roman" w:hAnsi="Times New Roman" w:cs="Times New Roman"/>
              </w:rPr>
            </w:pPr>
          </w:p>
          <w:p w14:paraId="4F663D0D" w14:textId="77777777" w:rsidR="00A61DAA" w:rsidRDefault="00C177B2" w:rsidP="00C177B2">
            <w:pPr>
              <w:rPr>
                <w:rFonts w:ascii="Times New Roman" w:hAnsi="Times New Roman" w:cs="Times New Roman"/>
              </w:rPr>
            </w:pPr>
            <w:r>
              <w:rPr>
                <w:rFonts w:ascii="Times New Roman" w:hAnsi="Times New Roman" w:cs="Times New Roman"/>
              </w:rPr>
              <w:t>No budget update. The recommendation is to meet with Geraldine Garrity, Provost, regarding the status of the IRB budget if an IRB budget is not developed/submitted soon. Funding for training and for honorarium is required. There is a concern that we may be out of compliance if we do not receive necessary training. There is a recommendation to seek online training opportunities. The response is that there are online training opportunities but they require funding for membership and registration.</w:t>
            </w:r>
          </w:p>
          <w:p w14:paraId="2040F56A" w14:textId="77777777" w:rsidR="00C177B2" w:rsidRDefault="00C177B2" w:rsidP="00C177B2">
            <w:pPr>
              <w:rPr>
                <w:rFonts w:ascii="Times New Roman" w:hAnsi="Times New Roman" w:cs="Times New Roman"/>
              </w:rPr>
            </w:pPr>
          </w:p>
          <w:p w14:paraId="7713A73D" w14:textId="77777777" w:rsidR="00C177B2" w:rsidRDefault="00C177B2" w:rsidP="00C177B2">
            <w:pPr>
              <w:rPr>
                <w:rFonts w:ascii="Times New Roman" w:hAnsi="Times New Roman" w:cs="Times New Roman"/>
              </w:rPr>
            </w:pPr>
          </w:p>
          <w:p w14:paraId="1226C829" w14:textId="4803D728" w:rsidR="00C177B2" w:rsidRPr="00EF47AD" w:rsidRDefault="00C177B2" w:rsidP="00C177B2">
            <w:pPr>
              <w:rPr>
                <w:rFonts w:ascii="Times New Roman" w:hAnsi="Times New Roman" w:cs="Times New Roman"/>
              </w:rPr>
            </w:pPr>
            <w:r>
              <w:rPr>
                <w:rFonts w:ascii="Times New Roman" w:hAnsi="Times New Roman" w:cs="Times New Roman"/>
              </w:rPr>
              <w:t>None.</w:t>
            </w:r>
          </w:p>
        </w:tc>
      </w:tr>
      <w:tr w:rsidR="00A13052" w:rsidRPr="00EF47AD" w14:paraId="0861991C" w14:textId="77777777" w:rsidTr="00317C70">
        <w:tc>
          <w:tcPr>
            <w:tcW w:w="2245" w:type="dxa"/>
          </w:tcPr>
          <w:p w14:paraId="57524BDB" w14:textId="72980D0C" w:rsidR="00A13052" w:rsidRPr="00EF47AD" w:rsidRDefault="004A2596" w:rsidP="00A13052">
            <w:pPr>
              <w:pStyle w:val="ListParagraph"/>
              <w:ind w:left="0"/>
              <w:rPr>
                <w:rFonts w:ascii="Times New Roman" w:hAnsi="Times New Roman" w:cs="Times New Roman"/>
                <w:b/>
              </w:rPr>
            </w:pPr>
            <w:r w:rsidRPr="00EF47AD">
              <w:rPr>
                <w:rFonts w:ascii="Times New Roman" w:hAnsi="Times New Roman" w:cs="Times New Roman"/>
                <w:b/>
              </w:rPr>
              <w:lastRenderedPageBreak/>
              <w:t>Meeting adjourned at</w:t>
            </w:r>
            <w:r w:rsidR="00B10186" w:rsidRPr="00EF47AD">
              <w:rPr>
                <w:rFonts w:ascii="Times New Roman" w:hAnsi="Times New Roman" w:cs="Times New Roman"/>
                <w:b/>
              </w:rPr>
              <w:t xml:space="preserve"> 1</w:t>
            </w:r>
            <w:r w:rsidR="00575A2E" w:rsidRPr="00EF47AD">
              <w:rPr>
                <w:rFonts w:ascii="Times New Roman" w:hAnsi="Times New Roman" w:cs="Times New Roman"/>
                <w:b/>
              </w:rPr>
              <w:t>2:00</w:t>
            </w:r>
            <w:r w:rsidR="00A13052" w:rsidRPr="00EF47AD">
              <w:rPr>
                <w:rFonts w:ascii="Times New Roman" w:hAnsi="Times New Roman" w:cs="Times New Roman"/>
                <w:b/>
              </w:rPr>
              <w:t>pm</w:t>
            </w:r>
          </w:p>
        </w:tc>
        <w:tc>
          <w:tcPr>
            <w:tcW w:w="6930" w:type="dxa"/>
          </w:tcPr>
          <w:p w14:paraId="0B34EC80" w14:textId="46091E93" w:rsidR="00A13052" w:rsidRPr="00EF47AD" w:rsidRDefault="00A13052" w:rsidP="00A13052">
            <w:pPr>
              <w:rPr>
                <w:rFonts w:ascii="Times New Roman" w:hAnsi="Times New Roman" w:cs="Times New Roman"/>
              </w:rPr>
            </w:pPr>
          </w:p>
        </w:tc>
      </w:tr>
      <w:tr w:rsidR="00A13052" w:rsidRPr="00EF47AD" w14:paraId="5A2E444D" w14:textId="77777777" w:rsidTr="00F64A78">
        <w:trPr>
          <w:trHeight w:val="242"/>
        </w:trPr>
        <w:tc>
          <w:tcPr>
            <w:tcW w:w="2245" w:type="dxa"/>
          </w:tcPr>
          <w:p w14:paraId="233B79E7" w14:textId="77777777" w:rsidR="00A13052" w:rsidRPr="00EF47AD" w:rsidRDefault="00A13052" w:rsidP="00A13052">
            <w:pPr>
              <w:pStyle w:val="ListParagraph"/>
              <w:ind w:left="0"/>
              <w:rPr>
                <w:rFonts w:ascii="Times New Roman" w:hAnsi="Times New Roman" w:cs="Times New Roman"/>
                <w:b/>
              </w:rPr>
            </w:pPr>
            <w:r w:rsidRPr="00EF47AD">
              <w:rPr>
                <w:rFonts w:ascii="Times New Roman" w:hAnsi="Times New Roman" w:cs="Times New Roman"/>
                <w:b/>
              </w:rPr>
              <w:t>Next Meeting</w:t>
            </w:r>
          </w:p>
        </w:tc>
        <w:tc>
          <w:tcPr>
            <w:tcW w:w="6930" w:type="dxa"/>
          </w:tcPr>
          <w:p w14:paraId="3BC04545" w14:textId="04EAEA66" w:rsidR="00A13052" w:rsidRPr="00EF47AD" w:rsidRDefault="00C177B2" w:rsidP="00A13052">
            <w:pPr>
              <w:rPr>
                <w:rFonts w:ascii="Times New Roman" w:hAnsi="Times New Roman" w:cs="Times New Roman"/>
              </w:rPr>
            </w:pPr>
            <w:r>
              <w:rPr>
                <w:rFonts w:ascii="Times New Roman" w:hAnsi="Times New Roman" w:cs="Times New Roman"/>
              </w:rPr>
              <w:t>tbd</w:t>
            </w:r>
            <w:bookmarkStart w:id="0" w:name="_GoBack"/>
            <w:bookmarkEnd w:id="0"/>
          </w:p>
        </w:tc>
      </w:tr>
    </w:tbl>
    <w:p w14:paraId="3BFF2ED1" w14:textId="77777777" w:rsidR="00144E91" w:rsidRPr="00EF47AD" w:rsidRDefault="00144E91" w:rsidP="00144E91">
      <w:pPr>
        <w:jc w:val="center"/>
        <w:rPr>
          <w:rFonts w:ascii="Times New Roman" w:hAnsi="Times New Roman" w:cs="Times New Roman"/>
          <w:b/>
        </w:rPr>
      </w:pPr>
    </w:p>
    <w:p w14:paraId="47B3D088" w14:textId="77777777" w:rsidR="00861FBD" w:rsidRPr="00EF47AD" w:rsidRDefault="00861FBD">
      <w:pPr>
        <w:rPr>
          <w:rFonts w:ascii="Times New Roman" w:hAnsi="Times New Roman" w:cs="Times New Roman"/>
        </w:rPr>
      </w:pPr>
    </w:p>
    <w:sectPr w:rsidR="00861FBD" w:rsidRPr="00EF47AD"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6B44" w14:textId="77777777" w:rsidR="003268CE" w:rsidRDefault="003268CE">
      <w:r>
        <w:separator/>
      </w:r>
    </w:p>
  </w:endnote>
  <w:endnote w:type="continuationSeparator" w:id="0">
    <w:p w14:paraId="26BBCFC5" w14:textId="77777777" w:rsidR="003268CE" w:rsidRDefault="0032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3268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3268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3268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D458" w14:textId="77777777" w:rsidR="003268CE" w:rsidRDefault="003268CE">
      <w:r>
        <w:separator/>
      </w:r>
    </w:p>
  </w:footnote>
  <w:footnote w:type="continuationSeparator" w:id="0">
    <w:p w14:paraId="4E9B9225" w14:textId="77777777" w:rsidR="003268CE" w:rsidRDefault="00326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3268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3268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3268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25"/>
  </w:num>
  <w:num w:numId="5">
    <w:abstractNumId w:val="19"/>
  </w:num>
  <w:num w:numId="6">
    <w:abstractNumId w:val="14"/>
  </w:num>
  <w:num w:numId="7">
    <w:abstractNumId w:val="5"/>
  </w:num>
  <w:num w:numId="8">
    <w:abstractNumId w:val="22"/>
  </w:num>
  <w:num w:numId="9">
    <w:abstractNumId w:val="17"/>
  </w:num>
  <w:num w:numId="10">
    <w:abstractNumId w:val="24"/>
  </w:num>
  <w:num w:numId="11">
    <w:abstractNumId w:val="18"/>
  </w:num>
  <w:num w:numId="12">
    <w:abstractNumId w:val="3"/>
  </w:num>
  <w:num w:numId="13">
    <w:abstractNumId w:val="6"/>
  </w:num>
  <w:num w:numId="14">
    <w:abstractNumId w:val="1"/>
  </w:num>
  <w:num w:numId="15">
    <w:abstractNumId w:val="23"/>
  </w:num>
  <w:num w:numId="16">
    <w:abstractNumId w:val="20"/>
  </w:num>
  <w:num w:numId="17">
    <w:abstractNumId w:val="0"/>
  </w:num>
  <w:num w:numId="18">
    <w:abstractNumId w:val="2"/>
  </w:num>
  <w:num w:numId="19">
    <w:abstractNumId w:val="10"/>
  </w:num>
  <w:num w:numId="20">
    <w:abstractNumId w:val="13"/>
  </w:num>
  <w:num w:numId="21">
    <w:abstractNumId w:val="12"/>
  </w:num>
  <w:num w:numId="22">
    <w:abstractNumId w:val="16"/>
  </w:num>
  <w:num w:numId="23">
    <w:abstractNumId w:val="4"/>
  </w:num>
  <w:num w:numId="24">
    <w:abstractNumId w:val="9"/>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763AC"/>
    <w:rsid w:val="001971B2"/>
    <w:rsid w:val="001A5CBF"/>
    <w:rsid w:val="001A7AB7"/>
    <w:rsid w:val="001B0DAE"/>
    <w:rsid w:val="001B3775"/>
    <w:rsid w:val="001B6981"/>
    <w:rsid w:val="001C2A2E"/>
    <w:rsid w:val="001D2095"/>
    <w:rsid w:val="001D59C6"/>
    <w:rsid w:val="001E13C9"/>
    <w:rsid w:val="001E1F6A"/>
    <w:rsid w:val="001E3EEF"/>
    <w:rsid w:val="001E5C48"/>
    <w:rsid w:val="001F60E9"/>
    <w:rsid w:val="00203664"/>
    <w:rsid w:val="00203753"/>
    <w:rsid w:val="00213014"/>
    <w:rsid w:val="002255BD"/>
    <w:rsid w:val="00235590"/>
    <w:rsid w:val="0023649E"/>
    <w:rsid w:val="00240E44"/>
    <w:rsid w:val="00246FF4"/>
    <w:rsid w:val="00252905"/>
    <w:rsid w:val="00256BEC"/>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268CE"/>
    <w:rsid w:val="003319DE"/>
    <w:rsid w:val="00340D42"/>
    <w:rsid w:val="00344CA6"/>
    <w:rsid w:val="00361762"/>
    <w:rsid w:val="00364C58"/>
    <w:rsid w:val="003725E1"/>
    <w:rsid w:val="0037345F"/>
    <w:rsid w:val="0038577C"/>
    <w:rsid w:val="0039193F"/>
    <w:rsid w:val="003A7436"/>
    <w:rsid w:val="003A749F"/>
    <w:rsid w:val="003B2FB0"/>
    <w:rsid w:val="003D010E"/>
    <w:rsid w:val="003D349B"/>
    <w:rsid w:val="003E20CE"/>
    <w:rsid w:val="003F4519"/>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E0CC1"/>
    <w:rsid w:val="004E1A45"/>
    <w:rsid w:val="004E29E9"/>
    <w:rsid w:val="004E3D9B"/>
    <w:rsid w:val="004E729E"/>
    <w:rsid w:val="004F1BAD"/>
    <w:rsid w:val="004F520B"/>
    <w:rsid w:val="00506095"/>
    <w:rsid w:val="0050791E"/>
    <w:rsid w:val="00513BC5"/>
    <w:rsid w:val="00520459"/>
    <w:rsid w:val="00521E7E"/>
    <w:rsid w:val="00526475"/>
    <w:rsid w:val="005269F7"/>
    <w:rsid w:val="00527B96"/>
    <w:rsid w:val="00554B84"/>
    <w:rsid w:val="00555C97"/>
    <w:rsid w:val="00557EE1"/>
    <w:rsid w:val="00560076"/>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30443"/>
    <w:rsid w:val="0073055C"/>
    <w:rsid w:val="00733725"/>
    <w:rsid w:val="00741676"/>
    <w:rsid w:val="0075328C"/>
    <w:rsid w:val="00756901"/>
    <w:rsid w:val="00760B8E"/>
    <w:rsid w:val="007613C0"/>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52F6E"/>
    <w:rsid w:val="00861FBD"/>
    <w:rsid w:val="00871D13"/>
    <w:rsid w:val="00875EC7"/>
    <w:rsid w:val="008853B3"/>
    <w:rsid w:val="008A1298"/>
    <w:rsid w:val="008A30D3"/>
    <w:rsid w:val="008C2E0F"/>
    <w:rsid w:val="008D6DB7"/>
    <w:rsid w:val="008E0672"/>
    <w:rsid w:val="008E2511"/>
    <w:rsid w:val="008E3861"/>
    <w:rsid w:val="008F1107"/>
    <w:rsid w:val="008F31B9"/>
    <w:rsid w:val="008F4925"/>
    <w:rsid w:val="008F6AAC"/>
    <w:rsid w:val="008F7F02"/>
    <w:rsid w:val="00902497"/>
    <w:rsid w:val="0090521D"/>
    <w:rsid w:val="00924C82"/>
    <w:rsid w:val="009307FB"/>
    <w:rsid w:val="00932947"/>
    <w:rsid w:val="00933236"/>
    <w:rsid w:val="00935AF2"/>
    <w:rsid w:val="00947EC0"/>
    <w:rsid w:val="00951AFA"/>
    <w:rsid w:val="009721F4"/>
    <w:rsid w:val="009A0F10"/>
    <w:rsid w:val="009A7BD9"/>
    <w:rsid w:val="009B508C"/>
    <w:rsid w:val="009B511E"/>
    <w:rsid w:val="009B6DA1"/>
    <w:rsid w:val="009C266A"/>
    <w:rsid w:val="009C4AE3"/>
    <w:rsid w:val="009C698D"/>
    <w:rsid w:val="009D1EB0"/>
    <w:rsid w:val="009D7668"/>
    <w:rsid w:val="009E5676"/>
    <w:rsid w:val="009F7A5B"/>
    <w:rsid w:val="00A11000"/>
    <w:rsid w:val="00A13052"/>
    <w:rsid w:val="00A1539A"/>
    <w:rsid w:val="00A31B43"/>
    <w:rsid w:val="00A35974"/>
    <w:rsid w:val="00A60E07"/>
    <w:rsid w:val="00A61DAA"/>
    <w:rsid w:val="00A6431B"/>
    <w:rsid w:val="00A64BDD"/>
    <w:rsid w:val="00A66BBC"/>
    <w:rsid w:val="00A71CF5"/>
    <w:rsid w:val="00A8495F"/>
    <w:rsid w:val="00AA3EEA"/>
    <w:rsid w:val="00AB250E"/>
    <w:rsid w:val="00AB66DB"/>
    <w:rsid w:val="00AB7DD2"/>
    <w:rsid w:val="00AC352D"/>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4C85"/>
    <w:rsid w:val="00B45383"/>
    <w:rsid w:val="00B60ABA"/>
    <w:rsid w:val="00B961E0"/>
    <w:rsid w:val="00B96216"/>
    <w:rsid w:val="00BA6303"/>
    <w:rsid w:val="00BA6A8D"/>
    <w:rsid w:val="00BB178B"/>
    <w:rsid w:val="00BB7C08"/>
    <w:rsid w:val="00BD0245"/>
    <w:rsid w:val="00BD5E6F"/>
    <w:rsid w:val="00BF3048"/>
    <w:rsid w:val="00C06B77"/>
    <w:rsid w:val="00C10F53"/>
    <w:rsid w:val="00C12288"/>
    <w:rsid w:val="00C177B2"/>
    <w:rsid w:val="00C233C9"/>
    <w:rsid w:val="00C346F3"/>
    <w:rsid w:val="00C4086A"/>
    <w:rsid w:val="00C41562"/>
    <w:rsid w:val="00C56B85"/>
    <w:rsid w:val="00C6090D"/>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75882"/>
    <w:rsid w:val="00D80E56"/>
    <w:rsid w:val="00D82E73"/>
    <w:rsid w:val="00D8334A"/>
    <w:rsid w:val="00D8715B"/>
    <w:rsid w:val="00D87F28"/>
    <w:rsid w:val="00D9036F"/>
    <w:rsid w:val="00D914CA"/>
    <w:rsid w:val="00DD00ED"/>
    <w:rsid w:val="00DD427A"/>
    <w:rsid w:val="00DE0E2C"/>
    <w:rsid w:val="00DE300C"/>
    <w:rsid w:val="00E11DF2"/>
    <w:rsid w:val="00E17F9B"/>
    <w:rsid w:val="00E20933"/>
    <w:rsid w:val="00E27221"/>
    <w:rsid w:val="00E30F08"/>
    <w:rsid w:val="00E33C23"/>
    <w:rsid w:val="00E370D6"/>
    <w:rsid w:val="00E41D60"/>
    <w:rsid w:val="00E51AB7"/>
    <w:rsid w:val="00E570AA"/>
    <w:rsid w:val="00E717D4"/>
    <w:rsid w:val="00E864E1"/>
    <w:rsid w:val="00E92714"/>
    <w:rsid w:val="00EA1E92"/>
    <w:rsid w:val="00EC3A86"/>
    <w:rsid w:val="00EC4DA2"/>
    <w:rsid w:val="00EE3F10"/>
    <w:rsid w:val="00EF2287"/>
    <w:rsid w:val="00EF47AD"/>
    <w:rsid w:val="00F073A8"/>
    <w:rsid w:val="00F30287"/>
    <w:rsid w:val="00F326AF"/>
    <w:rsid w:val="00F37A16"/>
    <w:rsid w:val="00F422A5"/>
    <w:rsid w:val="00F44184"/>
    <w:rsid w:val="00F459D2"/>
    <w:rsid w:val="00F53AC3"/>
    <w:rsid w:val="00F55FE9"/>
    <w:rsid w:val="00F564A9"/>
    <w:rsid w:val="00F64A78"/>
    <w:rsid w:val="00F70271"/>
    <w:rsid w:val="00F752A3"/>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10</cp:revision>
  <dcterms:created xsi:type="dcterms:W3CDTF">2018-03-31T13:40:00Z</dcterms:created>
  <dcterms:modified xsi:type="dcterms:W3CDTF">2018-03-31T14:00:00Z</dcterms:modified>
</cp:coreProperties>
</file>