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E23B4" w14:textId="56471F69" w:rsidR="00144E91" w:rsidRPr="002D3073" w:rsidRDefault="00317C70" w:rsidP="00144E91">
      <w:pPr>
        <w:jc w:val="center"/>
        <w:rPr>
          <w:rFonts w:ascii="Times New Roman" w:hAnsi="Times New Roman" w:cs="Times New Roman"/>
          <w:b/>
        </w:rPr>
      </w:pPr>
      <w:proofErr w:type="spellStart"/>
      <w:r w:rsidRPr="002D3073">
        <w:rPr>
          <w:rFonts w:ascii="Times New Roman" w:hAnsi="Times New Roman" w:cs="Times New Roman"/>
          <w:b/>
        </w:rPr>
        <w:t>Diné</w:t>
      </w:r>
      <w:proofErr w:type="spellEnd"/>
      <w:r w:rsidR="00144E91" w:rsidRPr="002D3073">
        <w:rPr>
          <w:rFonts w:ascii="Times New Roman" w:hAnsi="Times New Roman" w:cs="Times New Roman"/>
          <w:b/>
        </w:rPr>
        <w:t xml:space="preserve"> College </w:t>
      </w:r>
      <w:r w:rsidR="00203753" w:rsidRPr="002D3073">
        <w:rPr>
          <w:rFonts w:ascii="Times New Roman" w:hAnsi="Times New Roman" w:cs="Times New Roman"/>
          <w:b/>
        </w:rPr>
        <w:t>Institutional Review Board (IRB)</w:t>
      </w:r>
    </w:p>
    <w:p w14:paraId="4E2C8270" w14:textId="77777777" w:rsidR="00FC15AC" w:rsidRPr="002D3073" w:rsidRDefault="00FC15AC" w:rsidP="00144E91">
      <w:pPr>
        <w:jc w:val="center"/>
        <w:rPr>
          <w:rFonts w:ascii="Times New Roman" w:hAnsi="Times New Roman" w:cs="Times New Roman"/>
          <w:b/>
        </w:rPr>
      </w:pPr>
    </w:p>
    <w:p w14:paraId="1C94D88F" w14:textId="77777777" w:rsidR="00240E44" w:rsidRPr="002D3073" w:rsidRDefault="00FC15AC" w:rsidP="00144E91">
      <w:pPr>
        <w:jc w:val="center"/>
        <w:rPr>
          <w:rFonts w:ascii="Times New Roman" w:hAnsi="Times New Roman" w:cs="Times New Roman"/>
          <w:b/>
        </w:rPr>
      </w:pPr>
      <w:r w:rsidRPr="002D3073">
        <w:rPr>
          <w:rFonts w:ascii="Times New Roman" w:hAnsi="Times New Roman" w:cs="Times New Roman"/>
          <w:b/>
        </w:rPr>
        <w:t xml:space="preserve">Meeting </w:t>
      </w:r>
      <w:r w:rsidR="00FC145D" w:rsidRPr="002D3073">
        <w:rPr>
          <w:rFonts w:ascii="Times New Roman" w:hAnsi="Times New Roman" w:cs="Times New Roman"/>
          <w:b/>
        </w:rPr>
        <w:t>Minutes</w:t>
      </w:r>
    </w:p>
    <w:p w14:paraId="15449F92" w14:textId="77777777" w:rsidR="00144E91" w:rsidRPr="002D3073" w:rsidRDefault="00144E91" w:rsidP="00144E91">
      <w:pPr>
        <w:jc w:val="center"/>
        <w:rPr>
          <w:rFonts w:ascii="Times New Roman" w:hAnsi="Times New Roman" w:cs="Times New Roman"/>
          <w:b/>
        </w:rPr>
      </w:pPr>
    </w:p>
    <w:tbl>
      <w:tblPr>
        <w:tblStyle w:val="TableGrid"/>
        <w:tblW w:w="9175" w:type="dxa"/>
        <w:tblLayout w:type="fixed"/>
        <w:tblLook w:val="04A0" w:firstRow="1" w:lastRow="0" w:firstColumn="1" w:lastColumn="0" w:noHBand="0" w:noVBand="1"/>
      </w:tblPr>
      <w:tblGrid>
        <w:gridCol w:w="2245"/>
        <w:gridCol w:w="6930"/>
      </w:tblGrid>
      <w:tr w:rsidR="00144E91" w:rsidRPr="002D3073" w14:paraId="77AA135A" w14:textId="77777777" w:rsidTr="00317C70">
        <w:tc>
          <w:tcPr>
            <w:tcW w:w="2245" w:type="dxa"/>
          </w:tcPr>
          <w:p w14:paraId="04AA71AB" w14:textId="77777777" w:rsidR="00144E91" w:rsidRPr="002D3073" w:rsidRDefault="00144E91" w:rsidP="00353C13">
            <w:pPr>
              <w:jc w:val="center"/>
              <w:rPr>
                <w:rFonts w:ascii="Times New Roman" w:hAnsi="Times New Roman" w:cs="Times New Roman"/>
                <w:b/>
              </w:rPr>
            </w:pPr>
          </w:p>
        </w:tc>
        <w:tc>
          <w:tcPr>
            <w:tcW w:w="6930" w:type="dxa"/>
          </w:tcPr>
          <w:p w14:paraId="19D7677E" w14:textId="77777777" w:rsidR="00144E91" w:rsidRPr="002D3073" w:rsidRDefault="00144E91" w:rsidP="00353C13">
            <w:pPr>
              <w:jc w:val="center"/>
              <w:rPr>
                <w:rFonts w:ascii="Times New Roman" w:hAnsi="Times New Roman" w:cs="Times New Roman"/>
                <w:b/>
              </w:rPr>
            </w:pPr>
          </w:p>
        </w:tc>
      </w:tr>
      <w:tr w:rsidR="00144E91" w:rsidRPr="002D3073" w14:paraId="68B533EE" w14:textId="77777777" w:rsidTr="00317C70">
        <w:tc>
          <w:tcPr>
            <w:tcW w:w="2245" w:type="dxa"/>
          </w:tcPr>
          <w:p w14:paraId="52B567F1" w14:textId="77777777" w:rsidR="00FC15AC" w:rsidRPr="002D3073" w:rsidRDefault="00144E91" w:rsidP="00353C13">
            <w:pPr>
              <w:rPr>
                <w:rFonts w:ascii="Times New Roman" w:hAnsi="Times New Roman" w:cs="Times New Roman"/>
                <w:b/>
              </w:rPr>
            </w:pPr>
            <w:r w:rsidRPr="002D3073">
              <w:rPr>
                <w:rFonts w:ascii="Times New Roman" w:hAnsi="Times New Roman" w:cs="Times New Roman"/>
                <w:b/>
              </w:rPr>
              <w:t xml:space="preserve">Location: </w:t>
            </w:r>
          </w:p>
          <w:p w14:paraId="14617952" w14:textId="087E4BE4" w:rsidR="00144E91" w:rsidRPr="002D3073" w:rsidRDefault="00675E25" w:rsidP="0061663C">
            <w:pPr>
              <w:rPr>
                <w:rFonts w:ascii="Times New Roman" w:hAnsi="Times New Roman" w:cs="Times New Roman"/>
              </w:rPr>
            </w:pPr>
            <w:r w:rsidRPr="002D3073">
              <w:rPr>
                <w:rFonts w:ascii="Times New Roman" w:hAnsi="Times New Roman" w:cs="Times New Roman"/>
              </w:rPr>
              <w:t xml:space="preserve">NHC </w:t>
            </w:r>
            <w:r w:rsidR="0061663C" w:rsidRPr="002D3073">
              <w:rPr>
                <w:rFonts w:ascii="Times New Roman" w:hAnsi="Times New Roman" w:cs="Times New Roman"/>
              </w:rPr>
              <w:t xml:space="preserve">300 and </w:t>
            </w:r>
            <w:proofErr w:type="spellStart"/>
            <w:r w:rsidR="0061663C" w:rsidRPr="002D3073">
              <w:rPr>
                <w:rFonts w:ascii="Times New Roman" w:hAnsi="Times New Roman" w:cs="Times New Roman"/>
              </w:rPr>
              <w:t>Shiprock</w:t>
            </w:r>
            <w:proofErr w:type="spellEnd"/>
            <w:r w:rsidR="0061663C" w:rsidRPr="002D3073">
              <w:rPr>
                <w:rFonts w:ascii="Times New Roman" w:hAnsi="Times New Roman" w:cs="Times New Roman"/>
              </w:rPr>
              <w:t xml:space="preserve"> North ITV room </w:t>
            </w:r>
          </w:p>
        </w:tc>
        <w:tc>
          <w:tcPr>
            <w:tcW w:w="6930" w:type="dxa"/>
          </w:tcPr>
          <w:p w14:paraId="7A78006C" w14:textId="166B992A" w:rsidR="00144E91" w:rsidRPr="002D3073" w:rsidRDefault="00FC15AC" w:rsidP="009F7A5B">
            <w:pPr>
              <w:rPr>
                <w:rFonts w:ascii="Times New Roman" w:hAnsi="Times New Roman" w:cs="Times New Roman"/>
                <w:b/>
              </w:rPr>
            </w:pPr>
            <w:r w:rsidRPr="002D3073">
              <w:rPr>
                <w:rFonts w:ascii="Times New Roman" w:hAnsi="Times New Roman" w:cs="Times New Roman"/>
                <w:b/>
              </w:rPr>
              <w:t xml:space="preserve">Date and Time: </w:t>
            </w:r>
            <w:r w:rsidR="00317C70" w:rsidRPr="002D3073">
              <w:rPr>
                <w:rFonts w:ascii="Times New Roman" w:hAnsi="Times New Roman" w:cs="Times New Roman"/>
              </w:rPr>
              <w:t>Friday</w:t>
            </w:r>
            <w:r w:rsidRPr="002D3073">
              <w:rPr>
                <w:rFonts w:ascii="Times New Roman" w:hAnsi="Times New Roman" w:cs="Times New Roman"/>
              </w:rPr>
              <w:t xml:space="preserve">, </w:t>
            </w:r>
            <w:r w:rsidR="009F7A5B">
              <w:rPr>
                <w:rFonts w:ascii="Times New Roman" w:hAnsi="Times New Roman" w:cs="Times New Roman"/>
              </w:rPr>
              <w:t>Dec 1</w:t>
            </w:r>
            <w:r w:rsidR="00317C70" w:rsidRPr="002D3073">
              <w:rPr>
                <w:rFonts w:ascii="Times New Roman" w:hAnsi="Times New Roman" w:cs="Times New Roman"/>
              </w:rPr>
              <w:t>, 2017</w:t>
            </w:r>
            <w:r w:rsidRPr="002D3073">
              <w:rPr>
                <w:rFonts w:ascii="Times New Roman" w:hAnsi="Times New Roman" w:cs="Times New Roman"/>
              </w:rPr>
              <w:t xml:space="preserve">, at </w:t>
            </w:r>
            <w:r w:rsidR="00317C70" w:rsidRPr="002D3073">
              <w:rPr>
                <w:rFonts w:ascii="Times New Roman" w:hAnsi="Times New Roman" w:cs="Times New Roman"/>
              </w:rPr>
              <w:t>11am</w:t>
            </w:r>
          </w:p>
        </w:tc>
      </w:tr>
      <w:tr w:rsidR="00144E91" w:rsidRPr="002D3073" w14:paraId="7C3FDED7" w14:textId="77777777" w:rsidTr="00317C70">
        <w:tc>
          <w:tcPr>
            <w:tcW w:w="2245" w:type="dxa"/>
          </w:tcPr>
          <w:p w14:paraId="0A9625AE" w14:textId="77777777" w:rsidR="007866BA" w:rsidRPr="002D3073" w:rsidRDefault="007866BA" w:rsidP="00FC145D">
            <w:pPr>
              <w:rPr>
                <w:rFonts w:ascii="Times New Roman" w:hAnsi="Times New Roman" w:cs="Times New Roman"/>
              </w:rPr>
            </w:pPr>
          </w:p>
        </w:tc>
        <w:tc>
          <w:tcPr>
            <w:tcW w:w="6930" w:type="dxa"/>
          </w:tcPr>
          <w:p w14:paraId="3B033353" w14:textId="77777777" w:rsidR="00E17F9B" w:rsidRDefault="001233AC" w:rsidP="0061663C">
            <w:pPr>
              <w:rPr>
                <w:rFonts w:ascii="Times New Roman" w:hAnsi="Times New Roman" w:cs="Times New Roman"/>
                <w:b/>
              </w:rPr>
            </w:pPr>
            <w:r w:rsidRPr="002D3073">
              <w:rPr>
                <w:rFonts w:ascii="Times New Roman" w:hAnsi="Times New Roman" w:cs="Times New Roman"/>
                <w:b/>
              </w:rPr>
              <w:t xml:space="preserve">Attendees: </w:t>
            </w:r>
          </w:p>
          <w:p w14:paraId="7C1C1B53" w14:textId="77777777" w:rsidR="00E17F9B" w:rsidRDefault="00E17F9B" w:rsidP="0061663C">
            <w:pPr>
              <w:rPr>
                <w:rFonts w:ascii="Times New Roman" w:hAnsi="Times New Roman" w:cs="Times New Roman"/>
              </w:rPr>
            </w:pPr>
            <w:r>
              <w:rPr>
                <w:rFonts w:ascii="Times New Roman" w:hAnsi="Times New Roman" w:cs="Times New Roman"/>
                <w:b/>
              </w:rPr>
              <w:t xml:space="preserve">IRB Members: </w:t>
            </w:r>
            <w:r w:rsidR="00317C70" w:rsidRPr="002D3073">
              <w:rPr>
                <w:rFonts w:ascii="Times New Roman" w:hAnsi="Times New Roman" w:cs="Times New Roman"/>
              </w:rPr>
              <w:t xml:space="preserve">Sara </w:t>
            </w:r>
            <w:proofErr w:type="spellStart"/>
            <w:r w:rsidR="00317C70" w:rsidRPr="002D3073">
              <w:rPr>
                <w:rFonts w:ascii="Times New Roman" w:hAnsi="Times New Roman" w:cs="Times New Roman"/>
              </w:rPr>
              <w:t>Kien</w:t>
            </w:r>
            <w:proofErr w:type="spellEnd"/>
            <w:r w:rsidR="001233AC" w:rsidRPr="002D3073">
              <w:rPr>
                <w:rFonts w:ascii="Times New Roman" w:hAnsi="Times New Roman" w:cs="Times New Roman"/>
              </w:rPr>
              <w:t xml:space="preserve"> (</w:t>
            </w:r>
            <w:r w:rsidR="00317C70" w:rsidRPr="002D3073">
              <w:rPr>
                <w:rFonts w:ascii="Times New Roman" w:hAnsi="Times New Roman" w:cs="Times New Roman"/>
              </w:rPr>
              <w:t>Chair</w:t>
            </w:r>
            <w:r w:rsidR="001233AC" w:rsidRPr="002D3073">
              <w:rPr>
                <w:rFonts w:ascii="Times New Roman" w:hAnsi="Times New Roman" w:cs="Times New Roman"/>
              </w:rPr>
              <w:t xml:space="preserve">), </w:t>
            </w:r>
            <w:r w:rsidR="00317C70" w:rsidRPr="002D3073">
              <w:rPr>
                <w:rFonts w:ascii="Times New Roman" w:hAnsi="Times New Roman" w:cs="Times New Roman"/>
              </w:rPr>
              <w:t>Mark Bauer, Frank Morgan, Herman Cody, Perry Charley, Martha Austin-Garrison</w:t>
            </w:r>
            <w:r w:rsidR="00F073A8" w:rsidRPr="002D3073">
              <w:rPr>
                <w:rFonts w:ascii="Times New Roman" w:hAnsi="Times New Roman" w:cs="Times New Roman"/>
              </w:rPr>
              <w:t>, Thomas Bennett</w:t>
            </w:r>
            <w:r w:rsidR="001E1F6A">
              <w:rPr>
                <w:rFonts w:ascii="Times New Roman" w:hAnsi="Times New Roman" w:cs="Times New Roman"/>
              </w:rPr>
              <w:t xml:space="preserve">, </w:t>
            </w:r>
            <w:proofErr w:type="spellStart"/>
            <w:r w:rsidR="001E1F6A">
              <w:rPr>
                <w:rFonts w:ascii="Times New Roman" w:hAnsi="Times New Roman" w:cs="Times New Roman"/>
              </w:rPr>
              <w:t>Oleksandr</w:t>
            </w:r>
            <w:proofErr w:type="spellEnd"/>
            <w:r w:rsidR="001E1F6A">
              <w:rPr>
                <w:rFonts w:ascii="Times New Roman" w:hAnsi="Times New Roman" w:cs="Times New Roman"/>
              </w:rPr>
              <w:t xml:space="preserve"> </w:t>
            </w:r>
            <w:proofErr w:type="spellStart"/>
            <w:r w:rsidR="001E1F6A">
              <w:rPr>
                <w:rFonts w:ascii="Times New Roman" w:hAnsi="Times New Roman" w:cs="Times New Roman"/>
              </w:rPr>
              <w:t>Makeyev</w:t>
            </w:r>
            <w:proofErr w:type="spellEnd"/>
          </w:p>
          <w:p w14:paraId="0F464B43" w14:textId="16C204D6" w:rsidR="00E17F9B" w:rsidRPr="00E17F9B" w:rsidRDefault="00E17F9B" w:rsidP="0061663C">
            <w:pPr>
              <w:rPr>
                <w:rFonts w:ascii="Times New Roman" w:hAnsi="Times New Roman" w:cs="Times New Roman"/>
                <w:b/>
              </w:rPr>
            </w:pPr>
            <w:r>
              <w:rPr>
                <w:rFonts w:ascii="Times New Roman" w:hAnsi="Times New Roman" w:cs="Times New Roman"/>
                <w:b/>
              </w:rPr>
              <w:t>Invited Guests:</w:t>
            </w:r>
          </w:p>
          <w:p w14:paraId="3D302D1F" w14:textId="5D51340A" w:rsidR="00144E91" w:rsidRPr="002D3073" w:rsidRDefault="001E1F6A" w:rsidP="0061663C">
            <w:pPr>
              <w:rPr>
                <w:rFonts w:ascii="Times New Roman" w:hAnsi="Times New Roman" w:cs="Times New Roman"/>
                <w:b/>
              </w:rPr>
            </w:pPr>
            <w:r>
              <w:rPr>
                <w:rFonts w:ascii="Times New Roman" w:hAnsi="Times New Roman" w:cs="Times New Roman"/>
              </w:rPr>
              <w:t xml:space="preserve">Monty </w:t>
            </w:r>
            <w:proofErr w:type="spellStart"/>
            <w:r>
              <w:rPr>
                <w:rFonts w:ascii="Times New Roman" w:hAnsi="Times New Roman" w:cs="Times New Roman"/>
              </w:rPr>
              <w:t>Roessel</w:t>
            </w:r>
            <w:proofErr w:type="spellEnd"/>
            <w:r>
              <w:rPr>
                <w:rFonts w:ascii="Times New Roman" w:hAnsi="Times New Roman" w:cs="Times New Roman"/>
              </w:rPr>
              <w:t xml:space="preserve">, Geraldine </w:t>
            </w:r>
            <w:proofErr w:type="spellStart"/>
            <w:r>
              <w:rPr>
                <w:rFonts w:ascii="Times New Roman" w:hAnsi="Times New Roman" w:cs="Times New Roman"/>
              </w:rPr>
              <w:t>Garrity</w:t>
            </w:r>
            <w:proofErr w:type="spellEnd"/>
            <w:r>
              <w:rPr>
                <w:rFonts w:ascii="Times New Roman" w:hAnsi="Times New Roman" w:cs="Times New Roman"/>
              </w:rPr>
              <w:t>, Marie Nez, Amanda McNeill, Lupita Montoya, Kathleen Stewart</w:t>
            </w:r>
          </w:p>
        </w:tc>
      </w:tr>
      <w:tr w:rsidR="00144E91" w:rsidRPr="002D3073" w14:paraId="51B6D485" w14:textId="77777777" w:rsidTr="00317C70">
        <w:tc>
          <w:tcPr>
            <w:tcW w:w="2245" w:type="dxa"/>
          </w:tcPr>
          <w:p w14:paraId="75C71EFC" w14:textId="77777777" w:rsidR="00317C70" w:rsidRPr="002D3073" w:rsidRDefault="00317C70" w:rsidP="00353C13">
            <w:pPr>
              <w:jc w:val="center"/>
              <w:rPr>
                <w:rFonts w:ascii="Times New Roman" w:hAnsi="Times New Roman" w:cs="Times New Roman"/>
                <w:b/>
              </w:rPr>
            </w:pPr>
          </w:p>
          <w:p w14:paraId="595FB89E" w14:textId="4C493D3D" w:rsidR="006E16FA" w:rsidRPr="002D3073" w:rsidRDefault="00240E44" w:rsidP="00317C70">
            <w:pPr>
              <w:jc w:val="center"/>
              <w:rPr>
                <w:rFonts w:ascii="Times New Roman" w:hAnsi="Times New Roman" w:cs="Times New Roman"/>
                <w:b/>
              </w:rPr>
            </w:pPr>
            <w:r w:rsidRPr="002D3073">
              <w:rPr>
                <w:rFonts w:ascii="Times New Roman" w:hAnsi="Times New Roman" w:cs="Times New Roman"/>
                <w:b/>
              </w:rPr>
              <w:t>Agenda</w:t>
            </w:r>
            <w:r w:rsidR="00CE0CEF" w:rsidRPr="002D3073">
              <w:rPr>
                <w:rFonts w:ascii="Times New Roman" w:hAnsi="Times New Roman" w:cs="Times New Roman"/>
                <w:b/>
              </w:rPr>
              <w:t xml:space="preserve"> Item </w:t>
            </w:r>
          </w:p>
        </w:tc>
        <w:tc>
          <w:tcPr>
            <w:tcW w:w="6930" w:type="dxa"/>
          </w:tcPr>
          <w:p w14:paraId="30BF2A39" w14:textId="77777777" w:rsidR="00317C70" w:rsidRPr="002D3073" w:rsidRDefault="00317C70" w:rsidP="00353C13">
            <w:pPr>
              <w:jc w:val="center"/>
              <w:rPr>
                <w:rFonts w:ascii="Times New Roman" w:hAnsi="Times New Roman" w:cs="Times New Roman"/>
                <w:b/>
              </w:rPr>
            </w:pPr>
          </w:p>
          <w:p w14:paraId="19BF0F33" w14:textId="30C3971D" w:rsidR="00F564A9" w:rsidRPr="002D3073" w:rsidRDefault="00317C70" w:rsidP="00317C70">
            <w:pPr>
              <w:jc w:val="center"/>
              <w:rPr>
                <w:rFonts w:ascii="Times New Roman" w:hAnsi="Times New Roman" w:cs="Times New Roman"/>
                <w:b/>
              </w:rPr>
            </w:pPr>
            <w:r w:rsidRPr="002D3073">
              <w:rPr>
                <w:rFonts w:ascii="Times New Roman" w:hAnsi="Times New Roman" w:cs="Times New Roman"/>
                <w:b/>
              </w:rPr>
              <w:t>Notes and Actions</w:t>
            </w:r>
          </w:p>
        </w:tc>
      </w:tr>
      <w:tr w:rsidR="00DE0E2C" w:rsidRPr="002D3073" w14:paraId="3E06C45F" w14:textId="77777777" w:rsidTr="00317C70">
        <w:tc>
          <w:tcPr>
            <w:tcW w:w="2245" w:type="dxa"/>
          </w:tcPr>
          <w:p w14:paraId="6E03C69C" w14:textId="77777777" w:rsidR="00DE0E2C" w:rsidRPr="002D3073" w:rsidRDefault="00DE0E2C" w:rsidP="00353C13">
            <w:pPr>
              <w:jc w:val="center"/>
              <w:rPr>
                <w:rFonts w:ascii="Times New Roman" w:hAnsi="Times New Roman" w:cs="Times New Roman"/>
                <w:b/>
              </w:rPr>
            </w:pPr>
          </w:p>
        </w:tc>
        <w:tc>
          <w:tcPr>
            <w:tcW w:w="6930" w:type="dxa"/>
          </w:tcPr>
          <w:p w14:paraId="21E735C6" w14:textId="77777777" w:rsidR="00DE0E2C" w:rsidRPr="002D3073" w:rsidRDefault="00DE0E2C" w:rsidP="00353C13">
            <w:pPr>
              <w:jc w:val="center"/>
              <w:rPr>
                <w:rFonts w:ascii="Times New Roman" w:hAnsi="Times New Roman" w:cs="Times New Roman"/>
                <w:b/>
              </w:rPr>
            </w:pPr>
          </w:p>
        </w:tc>
      </w:tr>
      <w:tr w:rsidR="00607874" w:rsidRPr="002D3073" w14:paraId="74D981B7" w14:textId="77777777" w:rsidTr="00317C70">
        <w:tc>
          <w:tcPr>
            <w:tcW w:w="2245" w:type="dxa"/>
          </w:tcPr>
          <w:p w14:paraId="24A84961" w14:textId="43954A82" w:rsidR="00554B84" w:rsidRPr="002D3073" w:rsidRDefault="00B31A47" w:rsidP="009A7BD9">
            <w:pPr>
              <w:pStyle w:val="ListParagraph"/>
              <w:numPr>
                <w:ilvl w:val="0"/>
                <w:numId w:val="1"/>
              </w:numPr>
              <w:rPr>
                <w:rFonts w:ascii="Times New Roman" w:hAnsi="Times New Roman" w:cs="Times New Roman"/>
                <w:b/>
              </w:rPr>
            </w:pPr>
            <w:r w:rsidRPr="002D3073">
              <w:rPr>
                <w:rFonts w:ascii="Times New Roman" w:hAnsi="Times New Roman" w:cs="Times New Roman"/>
              </w:rPr>
              <w:t xml:space="preserve">Approval of </w:t>
            </w:r>
            <w:r w:rsidR="001E1F6A">
              <w:rPr>
                <w:rFonts w:ascii="Times New Roman" w:hAnsi="Times New Roman" w:cs="Times New Roman"/>
              </w:rPr>
              <w:t>Oct 20</w:t>
            </w:r>
            <w:r w:rsidRPr="002D3073">
              <w:rPr>
                <w:rFonts w:ascii="Times New Roman" w:hAnsi="Times New Roman" w:cs="Times New Roman"/>
              </w:rPr>
              <w:t xml:space="preserve"> minutes</w:t>
            </w:r>
          </w:p>
          <w:p w14:paraId="7CCECB4E" w14:textId="77777777" w:rsidR="00AE3B06" w:rsidRPr="00E17F9B" w:rsidRDefault="00AE3B06" w:rsidP="00E17F9B">
            <w:pPr>
              <w:rPr>
                <w:rFonts w:ascii="Times New Roman" w:hAnsi="Times New Roman" w:cs="Times New Roman"/>
                <w:b/>
              </w:rPr>
            </w:pPr>
          </w:p>
          <w:p w14:paraId="096DE9CE" w14:textId="58AF29D3" w:rsidR="001E1F6A" w:rsidRPr="00E17F9B" w:rsidRDefault="001E1F6A" w:rsidP="009A7BD9">
            <w:pPr>
              <w:pStyle w:val="ListParagraph"/>
              <w:numPr>
                <w:ilvl w:val="0"/>
                <w:numId w:val="1"/>
              </w:numPr>
              <w:rPr>
                <w:rFonts w:ascii="Times New Roman" w:hAnsi="Times New Roman" w:cs="Times New Roman"/>
                <w:b/>
              </w:rPr>
            </w:pPr>
            <w:r>
              <w:rPr>
                <w:rFonts w:ascii="Times New Roman" w:hAnsi="Times New Roman" w:cs="Times New Roman"/>
              </w:rPr>
              <w:t>IRB Review Updates</w:t>
            </w:r>
          </w:p>
          <w:p w14:paraId="4EB619A8" w14:textId="77777777" w:rsidR="00E17F9B" w:rsidRDefault="00E17F9B" w:rsidP="00E17F9B">
            <w:pPr>
              <w:pStyle w:val="ListParagraph"/>
              <w:ind w:left="432"/>
              <w:rPr>
                <w:rFonts w:ascii="Times New Roman" w:hAnsi="Times New Roman" w:cs="Times New Roman"/>
                <w:b/>
              </w:rPr>
            </w:pPr>
          </w:p>
          <w:p w14:paraId="4B446145" w14:textId="77777777" w:rsidR="00E17F9B" w:rsidRDefault="00E17F9B" w:rsidP="00E17F9B">
            <w:pPr>
              <w:pStyle w:val="ListParagraph"/>
              <w:ind w:left="432"/>
              <w:rPr>
                <w:rFonts w:ascii="Times New Roman" w:hAnsi="Times New Roman" w:cs="Times New Roman"/>
                <w:b/>
              </w:rPr>
            </w:pPr>
          </w:p>
          <w:p w14:paraId="19547BD8" w14:textId="77777777" w:rsidR="00E17F9B" w:rsidRDefault="00E17F9B" w:rsidP="00E17F9B">
            <w:pPr>
              <w:pStyle w:val="ListParagraph"/>
              <w:ind w:left="432"/>
              <w:rPr>
                <w:rFonts w:ascii="Times New Roman" w:hAnsi="Times New Roman" w:cs="Times New Roman"/>
                <w:b/>
              </w:rPr>
            </w:pPr>
          </w:p>
          <w:p w14:paraId="591FD6E6" w14:textId="77777777" w:rsidR="00E17F9B" w:rsidRDefault="00E17F9B" w:rsidP="00E17F9B">
            <w:pPr>
              <w:pStyle w:val="ListParagraph"/>
              <w:ind w:left="432"/>
              <w:rPr>
                <w:rFonts w:ascii="Times New Roman" w:hAnsi="Times New Roman" w:cs="Times New Roman"/>
                <w:b/>
              </w:rPr>
            </w:pPr>
          </w:p>
          <w:p w14:paraId="35840FB2" w14:textId="77777777" w:rsidR="00E17F9B" w:rsidRDefault="00E17F9B" w:rsidP="00E17F9B">
            <w:pPr>
              <w:pStyle w:val="ListParagraph"/>
              <w:ind w:left="432"/>
              <w:rPr>
                <w:rFonts w:ascii="Times New Roman" w:hAnsi="Times New Roman" w:cs="Times New Roman"/>
                <w:b/>
              </w:rPr>
            </w:pPr>
          </w:p>
          <w:p w14:paraId="265AE6D9" w14:textId="77777777" w:rsidR="00E17F9B" w:rsidRDefault="00E17F9B" w:rsidP="00E17F9B">
            <w:pPr>
              <w:pStyle w:val="ListParagraph"/>
              <w:ind w:left="432"/>
              <w:rPr>
                <w:rFonts w:ascii="Times New Roman" w:hAnsi="Times New Roman" w:cs="Times New Roman"/>
                <w:b/>
              </w:rPr>
            </w:pPr>
          </w:p>
          <w:p w14:paraId="41EACB4C" w14:textId="77777777" w:rsidR="00140D15" w:rsidRDefault="00140D15" w:rsidP="00B10186">
            <w:pPr>
              <w:rPr>
                <w:rFonts w:ascii="Times New Roman" w:hAnsi="Times New Roman" w:cs="Times New Roman"/>
                <w:b/>
              </w:rPr>
            </w:pPr>
          </w:p>
          <w:p w14:paraId="6F9342BD" w14:textId="77777777" w:rsidR="00C73C0F" w:rsidRDefault="00C73C0F" w:rsidP="00B10186">
            <w:pPr>
              <w:rPr>
                <w:rFonts w:ascii="Times New Roman" w:hAnsi="Times New Roman" w:cs="Times New Roman"/>
                <w:b/>
              </w:rPr>
            </w:pPr>
          </w:p>
          <w:p w14:paraId="7F742D9D" w14:textId="77777777" w:rsidR="00C73C0F" w:rsidRDefault="00C73C0F" w:rsidP="00B10186">
            <w:pPr>
              <w:rPr>
                <w:rFonts w:ascii="Times New Roman" w:hAnsi="Times New Roman" w:cs="Times New Roman"/>
                <w:b/>
              </w:rPr>
            </w:pPr>
          </w:p>
          <w:p w14:paraId="2706E20A" w14:textId="77777777" w:rsidR="00C73C0F" w:rsidRDefault="00C73C0F" w:rsidP="00B10186">
            <w:pPr>
              <w:rPr>
                <w:rFonts w:ascii="Times New Roman" w:hAnsi="Times New Roman" w:cs="Times New Roman"/>
                <w:b/>
              </w:rPr>
            </w:pPr>
          </w:p>
          <w:p w14:paraId="4E1A52CD" w14:textId="77777777" w:rsidR="00C73C0F" w:rsidRDefault="00C73C0F" w:rsidP="00B10186">
            <w:pPr>
              <w:rPr>
                <w:rFonts w:ascii="Times New Roman" w:hAnsi="Times New Roman" w:cs="Times New Roman"/>
                <w:b/>
              </w:rPr>
            </w:pPr>
          </w:p>
          <w:p w14:paraId="3D689387" w14:textId="77777777" w:rsidR="00B10186" w:rsidRDefault="00B10186" w:rsidP="00B10186">
            <w:pPr>
              <w:rPr>
                <w:rFonts w:ascii="Times New Roman" w:hAnsi="Times New Roman" w:cs="Times New Roman"/>
                <w:b/>
              </w:rPr>
            </w:pPr>
          </w:p>
          <w:p w14:paraId="6434338C" w14:textId="77777777" w:rsidR="00C73C0F" w:rsidRPr="00B10186" w:rsidRDefault="00C73C0F" w:rsidP="00B10186">
            <w:pPr>
              <w:rPr>
                <w:rFonts w:ascii="Times New Roman" w:hAnsi="Times New Roman" w:cs="Times New Roman"/>
                <w:b/>
              </w:rPr>
            </w:pPr>
          </w:p>
          <w:p w14:paraId="756A04EA" w14:textId="77777777" w:rsidR="00E17F9B" w:rsidRPr="00140D15" w:rsidRDefault="00E17F9B" w:rsidP="00E17F9B">
            <w:pPr>
              <w:rPr>
                <w:rFonts w:ascii="Times New Roman" w:hAnsi="Times New Roman" w:cs="Times New Roman"/>
                <w:b/>
                <w:sz w:val="10"/>
                <w:szCs w:val="10"/>
              </w:rPr>
            </w:pPr>
          </w:p>
          <w:p w14:paraId="2B3D9246" w14:textId="77777777" w:rsidR="001A5CBF" w:rsidRDefault="001A5CBF" w:rsidP="009A7BD9">
            <w:pPr>
              <w:pStyle w:val="ListParagraph"/>
              <w:numPr>
                <w:ilvl w:val="0"/>
                <w:numId w:val="1"/>
              </w:numPr>
              <w:rPr>
                <w:rFonts w:ascii="Times New Roman" w:hAnsi="Times New Roman" w:cs="Times New Roman"/>
              </w:rPr>
            </w:pPr>
            <w:r>
              <w:rPr>
                <w:rFonts w:ascii="Times New Roman" w:hAnsi="Times New Roman" w:cs="Times New Roman"/>
              </w:rPr>
              <w:t xml:space="preserve">Outside researchers: Meeting with the Dr. </w:t>
            </w:r>
            <w:proofErr w:type="spellStart"/>
            <w:r>
              <w:rPr>
                <w:rFonts w:ascii="Times New Roman" w:hAnsi="Times New Roman" w:cs="Times New Roman"/>
              </w:rPr>
              <w:t>Roessel</w:t>
            </w:r>
            <w:proofErr w:type="spellEnd"/>
            <w:r>
              <w:rPr>
                <w:rFonts w:ascii="Times New Roman" w:hAnsi="Times New Roman" w:cs="Times New Roman"/>
              </w:rPr>
              <w:t>, OIPR (</w:t>
            </w:r>
            <w:proofErr w:type="spellStart"/>
            <w:r>
              <w:rPr>
                <w:rFonts w:ascii="Times New Roman" w:hAnsi="Times New Roman" w:cs="Times New Roman"/>
              </w:rPr>
              <w:t>Velveena</w:t>
            </w:r>
            <w:proofErr w:type="spellEnd"/>
            <w:r>
              <w:rPr>
                <w:rFonts w:ascii="Times New Roman" w:hAnsi="Times New Roman" w:cs="Times New Roman"/>
              </w:rPr>
              <w:t xml:space="preserve"> Davis), IGO (Amanda McNeill)</w:t>
            </w:r>
          </w:p>
          <w:p w14:paraId="7F4B6AFB" w14:textId="48E4DAFD" w:rsidR="00E17F9B" w:rsidRDefault="00E17F9B" w:rsidP="001A5CBF">
            <w:pPr>
              <w:pStyle w:val="ListParagraph"/>
              <w:ind w:left="432"/>
              <w:rPr>
                <w:rFonts w:ascii="Times New Roman" w:hAnsi="Times New Roman" w:cs="Times New Roman"/>
                <w:b/>
              </w:rPr>
            </w:pPr>
          </w:p>
          <w:p w14:paraId="7CF0F934" w14:textId="77777777" w:rsidR="00E17F9B" w:rsidRDefault="00E17F9B" w:rsidP="00E17F9B">
            <w:pPr>
              <w:pStyle w:val="ListParagraph"/>
              <w:ind w:left="432"/>
              <w:rPr>
                <w:rFonts w:ascii="Times New Roman" w:hAnsi="Times New Roman" w:cs="Times New Roman"/>
                <w:b/>
              </w:rPr>
            </w:pPr>
          </w:p>
          <w:p w14:paraId="12A35B18" w14:textId="77777777" w:rsidR="009A7BD9" w:rsidRDefault="009A7BD9" w:rsidP="00E17F9B">
            <w:pPr>
              <w:pStyle w:val="ListParagraph"/>
              <w:ind w:left="432"/>
              <w:rPr>
                <w:rFonts w:ascii="Times New Roman" w:hAnsi="Times New Roman" w:cs="Times New Roman"/>
                <w:b/>
              </w:rPr>
            </w:pPr>
          </w:p>
          <w:p w14:paraId="1FEA5C3F" w14:textId="77777777" w:rsidR="009A7BD9" w:rsidRDefault="009A7BD9" w:rsidP="00E17F9B">
            <w:pPr>
              <w:pStyle w:val="ListParagraph"/>
              <w:ind w:left="432"/>
              <w:rPr>
                <w:rFonts w:ascii="Times New Roman" w:hAnsi="Times New Roman" w:cs="Times New Roman"/>
                <w:b/>
              </w:rPr>
            </w:pPr>
          </w:p>
          <w:p w14:paraId="7CE19D06" w14:textId="77777777" w:rsidR="009A7BD9" w:rsidRDefault="009A7BD9" w:rsidP="00E17F9B">
            <w:pPr>
              <w:pStyle w:val="ListParagraph"/>
              <w:ind w:left="432"/>
              <w:rPr>
                <w:rFonts w:ascii="Times New Roman" w:hAnsi="Times New Roman" w:cs="Times New Roman"/>
                <w:b/>
              </w:rPr>
            </w:pPr>
          </w:p>
          <w:p w14:paraId="7651DB99" w14:textId="77777777" w:rsidR="009A7BD9" w:rsidRDefault="009A7BD9" w:rsidP="00E17F9B">
            <w:pPr>
              <w:pStyle w:val="ListParagraph"/>
              <w:ind w:left="432"/>
              <w:rPr>
                <w:rFonts w:ascii="Times New Roman" w:hAnsi="Times New Roman" w:cs="Times New Roman"/>
                <w:b/>
              </w:rPr>
            </w:pPr>
          </w:p>
          <w:p w14:paraId="3D62767E" w14:textId="77777777" w:rsidR="009A7BD9" w:rsidRDefault="009A7BD9" w:rsidP="00E17F9B">
            <w:pPr>
              <w:pStyle w:val="ListParagraph"/>
              <w:ind w:left="432"/>
              <w:rPr>
                <w:rFonts w:ascii="Times New Roman" w:hAnsi="Times New Roman" w:cs="Times New Roman"/>
                <w:b/>
              </w:rPr>
            </w:pPr>
          </w:p>
          <w:p w14:paraId="056887A2" w14:textId="77777777" w:rsidR="009A7BD9" w:rsidRDefault="009A7BD9" w:rsidP="00E17F9B">
            <w:pPr>
              <w:pStyle w:val="ListParagraph"/>
              <w:ind w:left="432"/>
              <w:rPr>
                <w:rFonts w:ascii="Times New Roman" w:hAnsi="Times New Roman" w:cs="Times New Roman"/>
                <w:b/>
              </w:rPr>
            </w:pPr>
          </w:p>
          <w:p w14:paraId="16280CC0" w14:textId="77777777" w:rsidR="009A7BD9" w:rsidRDefault="009A7BD9" w:rsidP="00E17F9B">
            <w:pPr>
              <w:pStyle w:val="ListParagraph"/>
              <w:ind w:left="432"/>
              <w:rPr>
                <w:rFonts w:ascii="Times New Roman" w:hAnsi="Times New Roman" w:cs="Times New Roman"/>
                <w:b/>
              </w:rPr>
            </w:pPr>
          </w:p>
          <w:p w14:paraId="197DCC63" w14:textId="77777777" w:rsidR="009A7BD9" w:rsidRDefault="009A7BD9" w:rsidP="00E17F9B">
            <w:pPr>
              <w:pStyle w:val="ListParagraph"/>
              <w:ind w:left="432"/>
              <w:rPr>
                <w:rFonts w:ascii="Times New Roman" w:hAnsi="Times New Roman" w:cs="Times New Roman"/>
                <w:b/>
              </w:rPr>
            </w:pPr>
          </w:p>
          <w:p w14:paraId="0A16B302" w14:textId="77777777" w:rsidR="009A7BD9" w:rsidRDefault="009A7BD9" w:rsidP="00E17F9B">
            <w:pPr>
              <w:pStyle w:val="ListParagraph"/>
              <w:ind w:left="432"/>
              <w:rPr>
                <w:rFonts w:ascii="Times New Roman" w:hAnsi="Times New Roman" w:cs="Times New Roman"/>
                <w:b/>
              </w:rPr>
            </w:pPr>
          </w:p>
          <w:p w14:paraId="23DDFA51" w14:textId="77777777" w:rsidR="009A7BD9" w:rsidRDefault="009A7BD9" w:rsidP="00E17F9B">
            <w:pPr>
              <w:pStyle w:val="ListParagraph"/>
              <w:ind w:left="432"/>
              <w:rPr>
                <w:rFonts w:ascii="Times New Roman" w:hAnsi="Times New Roman" w:cs="Times New Roman"/>
                <w:b/>
              </w:rPr>
            </w:pPr>
          </w:p>
          <w:p w14:paraId="15D8BDCF" w14:textId="77777777" w:rsidR="009A7BD9" w:rsidRDefault="009A7BD9" w:rsidP="00E17F9B">
            <w:pPr>
              <w:pStyle w:val="ListParagraph"/>
              <w:ind w:left="432"/>
              <w:rPr>
                <w:rFonts w:ascii="Times New Roman" w:hAnsi="Times New Roman" w:cs="Times New Roman"/>
                <w:b/>
              </w:rPr>
            </w:pPr>
          </w:p>
          <w:p w14:paraId="36F67382" w14:textId="77777777" w:rsidR="009A7BD9" w:rsidRDefault="009A7BD9" w:rsidP="00E17F9B">
            <w:pPr>
              <w:pStyle w:val="ListParagraph"/>
              <w:ind w:left="432"/>
              <w:rPr>
                <w:rFonts w:ascii="Times New Roman" w:hAnsi="Times New Roman" w:cs="Times New Roman"/>
                <w:b/>
              </w:rPr>
            </w:pPr>
          </w:p>
          <w:p w14:paraId="27BA1CBE" w14:textId="77777777" w:rsidR="009A7BD9" w:rsidRDefault="009A7BD9" w:rsidP="00E17F9B">
            <w:pPr>
              <w:pStyle w:val="ListParagraph"/>
              <w:ind w:left="432"/>
              <w:rPr>
                <w:rFonts w:ascii="Times New Roman" w:hAnsi="Times New Roman" w:cs="Times New Roman"/>
                <w:b/>
              </w:rPr>
            </w:pPr>
          </w:p>
          <w:p w14:paraId="29ED68AF" w14:textId="77777777" w:rsidR="009A7BD9" w:rsidRDefault="009A7BD9" w:rsidP="00E17F9B">
            <w:pPr>
              <w:pStyle w:val="ListParagraph"/>
              <w:ind w:left="432"/>
              <w:rPr>
                <w:rFonts w:ascii="Times New Roman" w:hAnsi="Times New Roman" w:cs="Times New Roman"/>
                <w:b/>
              </w:rPr>
            </w:pPr>
          </w:p>
          <w:p w14:paraId="13D5DC3E" w14:textId="77777777" w:rsidR="009A7BD9" w:rsidRDefault="009A7BD9" w:rsidP="00E17F9B">
            <w:pPr>
              <w:pStyle w:val="ListParagraph"/>
              <w:ind w:left="432"/>
              <w:rPr>
                <w:rFonts w:ascii="Times New Roman" w:hAnsi="Times New Roman" w:cs="Times New Roman"/>
                <w:b/>
              </w:rPr>
            </w:pPr>
          </w:p>
          <w:p w14:paraId="0E6EE1C3" w14:textId="77777777" w:rsidR="009A7BD9" w:rsidRDefault="009A7BD9" w:rsidP="00E17F9B">
            <w:pPr>
              <w:pStyle w:val="ListParagraph"/>
              <w:ind w:left="432"/>
              <w:rPr>
                <w:rFonts w:ascii="Times New Roman" w:hAnsi="Times New Roman" w:cs="Times New Roman"/>
                <w:b/>
              </w:rPr>
            </w:pPr>
          </w:p>
          <w:p w14:paraId="4ED7A1E6" w14:textId="77777777" w:rsidR="009A7BD9" w:rsidRDefault="009A7BD9" w:rsidP="00E17F9B">
            <w:pPr>
              <w:pStyle w:val="ListParagraph"/>
              <w:ind w:left="432"/>
              <w:rPr>
                <w:rFonts w:ascii="Times New Roman" w:hAnsi="Times New Roman" w:cs="Times New Roman"/>
                <w:b/>
              </w:rPr>
            </w:pPr>
          </w:p>
          <w:p w14:paraId="416AC6E7" w14:textId="77777777" w:rsidR="009A7BD9" w:rsidRDefault="009A7BD9" w:rsidP="00E17F9B">
            <w:pPr>
              <w:pStyle w:val="ListParagraph"/>
              <w:ind w:left="432"/>
              <w:rPr>
                <w:rFonts w:ascii="Times New Roman" w:hAnsi="Times New Roman" w:cs="Times New Roman"/>
                <w:b/>
              </w:rPr>
            </w:pPr>
          </w:p>
          <w:p w14:paraId="385D574C" w14:textId="77777777" w:rsidR="009A7BD9" w:rsidRDefault="009A7BD9" w:rsidP="00E17F9B">
            <w:pPr>
              <w:pStyle w:val="ListParagraph"/>
              <w:ind w:left="432"/>
              <w:rPr>
                <w:rFonts w:ascii="Times New Roman" w:hAnsi="Times New Roman" w:cs="Times New Roman"/>
                <w:b/>
              </w:rPr>
            </w:pPr>
          </w:p>
          <w:p w14:paraId="6FEACE1B" w14:textId="77777777" w:rsidR="009A7BD9" w:rsidRDefault="009A7BD9" w:rsidP="00E17F9B">
            <w:pPr>
              <w:pStyle w:val="ListParagraph"/>
              <w:ind w:left="432"/>
              <w:rPr>
                <w:rFonts w:ascii="Times New Roman" w:hAnsi="Times New Roman" w:cs="Times New Roman"/>
                <w:b/>
              </w:rPr>
            </w:pPr>
          </w:p>
          <w:p w14:paraId="1DF1D74C" w14:textId="77777777" w:rsidR="009A7BD9" w:rsidRDefault="009A7BD9" w:rsidP="00E17F9B">
            <w:pPr>
              <w:pStyle w:val="ListParagraph"/>
              <w:ind w:left="432"/>
              <w:rPr>
                <w:rFonts w:ascii="Times New Roman" w:hAnsi="Times New Roman" w:cs="Times New Roman"/>
                <w:b/>
              </w:rPr>
            </w:pPr>
          </w:p>
          <w:p w14:paraId="61DD5141" w14:textId="77777777" w:rsidR="009A7BD9" w:rsidRDefault="009A7BD9" w:rsidP="00E17F9B">
            <w:pPr>
              <w:pStyle w:val="ListParagraph"/>
              <w:ind w:left="432"/>
              <w:rPr>
                <w:rFonts w:ascii="Times New Roman" w:hAnsi="Times New Roman" w:cs="Times New Roman"/>
                <w:b/>
              </w:rPr>
            </w:pPr>
          </w:p>
          <w:p w14:paraId="028311DE" w14:textId="77777777" w:rsidR="009A7BD9" w:rsidRDefault="009A7BD9" w:rsidP="00E17F9B">
            <w:pPr>
              <w:pStyle w:val="ListParagraph"/>
              <w:ind w:left="432"/>
              <w:rPr>
                <w:rFonts w:ascii="Times New Roman" w:hAnsi="Times New Roman" w:cs="Times New Roman"/>
                <w:b/>
              </w:rPr>
            </w:pPr>
          </w:p>
          <w:p w14:paraId="795130A9" w14:textId="77777777" w:rsidR="009A7BD9" w:rsidRDefault="009A7BD9" w:rsidP="00E17F9B">
            <w:pPr>
              <w:pStyle w:val="ListParagraph"/>
              <w:ind w:left="432"/>
              <w:rPr>
                <w:rFonts w:ascii="Times New Roman" w:hAnsi="Times New Roman" w:cs="Times New Roman"/>
                <w:b/>
              </w:rPr>
            </w:pPr>
          </w:p>
          <w:p w14:paraId="3AC4BA62" w14:textId="77777777" w:rsidR="009A7BD9" w:rsidRDefault="009A7BD9" w:rsidP="00E17F9B">
            <w:pPr>
              <w:pStyle w:val="ListParagraph"/>
              <w:ind w:left="432"/>
              <w:rPr>
                <w:rFonts w:ascii="Times New Roman" w:hAnsi="Times New Roman" w:cs="Times New Roman"/>
                <w:b/>
              </w:rPr>
            </w:pPr>
          </w:p>
          <w:p w14:paraId="282F1D3E" w14:textId="77777777" w:rsidR="009A7BD9" w:rsidRDefault="009A7BD9" w:rsidP="00E17F9B">
            <w:pPr>
              <w:pStyle w:val="ListParagraph"/>
              <w:ind w:left="432"/>
              <w:rPr>
                <w:rFonts w:ascii="Times New Roman" w:hAnsi="Times New Roman" w:cs="Times New Roman"/>
                <w:b/>
              </w:rPr>
            </w:pPr>
          </w:p>
          <w:p w14:paraId="319AF6F8" w14:textId="77777777" w:rsidR="009A7BD9" w:rsidRDefault="009A7BD9" w:rsidP="00E17F9B">
            <w:pPr>
              <w:pStyle w:val="ListParagraph"/>
              <w:ind w:left="432"/>
              <w:rPr>
                <w:rFonts w:ascii="Times New Roman" w:hAnsi="Times New Roman" w:cs="Times New Roman"/>
                <w:b/>
              </w:rPr>
            </w:pPr>
          </w:p>
          <w:p w14:paraId="210160F6" w14:textId="77777777" w:rsidR="009A7BD9" w:rsidRDefault="009A7BD9" w:rsidP="00E17F9B">
            <w:pPr>
              <w:pStyle w:val="ListParagraph"/>
              <w:ind w:left="432"/>
              <w:rPr>
                <w:rFonts w:ascii="Times New Roman" w:hAnsi="Times New Roman" w:cs="Times New Roman"/>
                <w:b/>
              </w:rPr>
            </w:pPr>
          </w:p>
          <w:p w14:paraId="4CF1812D" w14:textId="77777777" w:rsidR="009A7BD9" w:rsidRDefault="009A7BD9" w:rsidP="00E17F9B">
            <w:pPr>
              <w:pStyle w:val="ListParagraph"/>
              <w:ind w:left="432"/>
              <w:rPr>
                <w:rFonts w:ascii="Times New Roman" w:hAnsi="Times New Roman" w:cs="Times New Roman"/>
                <w:b/>
              </w:rPr>
            </w:pPr>
          </w:p>
          <w:p w14:paraId="67F583F2" w14:textId="77777777" w:rsidR="009A7BD9" w:rsidRDefault="009A7BD9" w:rsidP="00E17F9B">
            <w:pPr>
              <w:pStyle w:val="ListParagraph"/>
              <w:ind w:left="432"/>
              <w:rPr>
                <w:rFonts w:ascii="Times New Roman" w:hAnsi="Times New Roman" w:cs="Times New Roman"/>
                <w:b/>
              </w:rPr>
            </w:pPr>
          </w:p>
          <w:p w14:paraId="50D3CAA2" w14:textId="77777777" w:rsidR="009A7BD9" w:rsidRDefault="009A7BD9" w:rsidP="00E17F9B">
            <w:pPr>
              <w:pStyle w:val="ListParagraph"/>
              <w:ind w:left="432"/>
              <w:rPr>
                <w:rFonts w:ascii="Times New Roman" w:hAnsi="Times New Roman" w:cs="Times New Roman"/>
                <w:b/>
              </w:rPr>
            </w:pPr>
          </w:p>
          <w:p w14:paraId="68117C05" w14:textId="77777777" w:rsidR="009A7BD9" w:rsidRDefault="009A7BD9" w:rsidP="00E17F9B">
            <w:pPr>
              <w:pStyle w:val="ListParagraph"/>
              <w:ind w:left="432"/>
              <w:rPr>
                <w:rFonts w:ascii="Times New Roman" w:hAnsi="Times New Roman" w:cs="Times New Roman"/>
                <w:b/>
              </w:rPr>
            </w:pPr>
          </w:p>
          <w:p w14:paraId="01CFBD7D" w14:textId="77777777" w:rsidR="009A7BD9" w:rsidRDefault="009A7BD9" w:rsidP="00E17F9B">
            <w:pPr>
              <w:pStyle w:val="ListParagraph"/>
              <w:ind w:left="432"/>
              <w:rPr>
                <w:rFonts w:ascii="Times New Roman" w:hAnsi="Times New Roman" w:cs="Times New Roman"/>
                <w:b/>
              </w:rPr>
            </w:pPr>
          </w:p>
          <w:p w14:paraId="19A50695" w14:textId="77777777" w:rsidR="009A7BD9" w:rsidRDefault="009A7BD9" w:rsidP="00E17F9B">
            <w:pPr>
              <w:pStyle w:val="ListParagraph"/>
              <w:ind w:left="432"/>
              <w:rPr>
                <w:rFonts w:ascii="Times New Roman" w:hAnsi="Times New Roman" w:cs="Times New Roman"/>
                <w:b/>
              </w:rPr>
            </w:pPr>
          </w:p>
          <w:p w14:paraId="6AFA2F03" w14:textId="77777777" w:rsidR="009A7BD9" w:rsidRDefault="009A7BD9" w:rsidP="00E17F9B">
            <w:pPr>
              <w:pStyle w:val="ListParagraph"/>
              <w:ind w:left="432"/>
              <w:rPr>
                <w:rFonts w:ascii="Times New Roman" w:hAnsi="Times New Roman" w:cs="Times New Roman"/>
                <w:b/>
              </w:rPr>
            </w:pPr>
          </w:p>
          <w:p w14:paraId="1AEA6F5E" w14:textId="77777777" w:rsidR="009A7BD9" w:rsidRDefault="009A7BD9" w:rsidP="00E17F9B">
            <w:pPr>
              <w:pStyle w:val="ListParagraph"/>
              <w:ind w:left="432"/>
              <w:rPr>
                <w:rFonts w:ascii="Times New Roman" w:hAnsi="Times New Roman" w:cs="Times New Roman"/>
                <w:b/>
              </w:rPr>
            </w:pPr>
          </w:p>
          <w:p w14:paraId="2EBF2491" w14:textId="77777777" w:rsidR="009A7BD9" w:rsidRDefault="009A7BD9" w:rsidP="00E17F9B">
            <w:pPr>
              <w:pStyle w:val="ListParagraph"/>
              <w:ind w:left="432"/>
              <w:rPr>
                <w:rFonts w:ascii="Times New Roman" w:hAnsi="Times New Roman" w:cs="Times New Roman"/>
                <w:b/>
              </w:rPr>
            </w:pPr>
          </w:p>
          <w:p w14:paraId="75EAAA16" w14:textId="77777777" w:rsidR="009A7BD9" w:rsidRDefault="009A7BD9" w:rsidP="00E17F9B">
            <w:pPr>
              <w:pStyle w:val="ListParagraph"/>
              <w:ind w:left="432"/>
              <w:rPr>
                <w:rFonts w:ascii="Times New Roman" w:hAnsi="Times New Roman" w:cs="Times New Roman"/>
                <w:b/>
              </w:rPr>
            </w:pPr>
          </w:p>
          <w:p w14:paraId="468BFEE9" w14:textId="77777777" w:rsidR="009A7BD9" w:rsidRDefault="009A7BD9" w:rsidP="00E17F9B">
            <w:pPr>
              <w:pStyle w:val="ListParagraph"/>
              <w:ind w:left="432"/>
              <w:rPr>
                <w:rFonts w:ascii="Times New Roman" w:hAnsi="Times New Roman" w:cs="Times New Roman"/>
                <w:b/>
              </w:rPr>
            </w:pPr>
          </w:p>
          <w:p w14:paraId="03BF004C" w14:textId="77777777" w:rsidR="009A7BD9" w:rsidRDefault="009A7BD9" w:rsidP="00E17F9B">
            <w:pPr>
              <w:pStyle w:val="ListParagraph"/>
              <w:ind w:left="432"/>
              <w:rPr>
                <w:rFonts w:ascii="Times New Roman" w:hAnsi="Times New Roman" w:cs="Times New Roman"/>
                <w:b/>
              </w:rPr>
            </w:pPr>
          </w:p>
          <w:p w14:paraId="517B1A4E" w14:textId="77777777" w:rsidR="009A7BD9" w:rsidRDefault="009A7BD9" w:rsidP="00E17F9B">
            <w:pPr>
              <w:pStyle w:val="ListParagraph"/>
              <w:ind w:left="432"/>
              <w:rPr>
                <w:rFonts w:ascii="Times New Roman" w:hAnsi="Times New Roman" w:cs="Times New Roman"/>
                <w:b/>
              </w:rPr>
            </w:pPr>
          </w:p>
          <w:p w14:paraId="7AAD131A" w14:textId="77777777" w:rsidR="009A7BD9" w:rsidRDefault="009A7BD9" w:rsidP="00E17F9B">
            <w:pPr>
              <w:pStyle w:val="ListParagraph"/>
              <w:ind w:left="432"/>
              <w:rPr>
                <w:rFonts w:ascii="Times New Roman" w:hAnsi="Times New Roman" w:cs="Times New Roman"/>
                <w:b/>
              </w:rPr>
            </w:pPr>
          </w:p>
          <w:p w14:paraId="5CC2B472" w14:textId="77777777" w:rsidR="009A7BD9" w:rsidRDefault="009A7BD9" w:rsidP="00E17F9B">
            <w:pPr>
              <w:pStyle w:val="ListParagraph"/>
              <w:ind w:left="432"/>
              <w:rPr>
                <w:rFonts w:ascii="Times New Roman" w:hAnsi="Times New Roman" w:cs="Times New Roman"/>
                <w:b/>
              </w:rPr>
            </w:pPr>
          </w:p>
          <w:p w14:paraId="349157C0" w14:textId="77777777" w:rsidR="009A7BD9" w:rsidRDefault="009A7BD9" w:rsidP="00E17F9B">
            <w:pPr>
              <w:pStyle w:val="ListParagraph"/>
              <w:ind w:left="432"/>
              <w:rPr>
                <w:rFonts w:ascii="Times New Roman" w:hAnsi="Times New Roman" w:cs="Times New Roman"/>
                <w:b/>
              </w:rPr>
            </w:pPr>
          </w:p>
          <w:p w14:paraId="46E02E87" w14:textId="77777777" w:rsidR="009A7BD9" w:rsidRDefault="009A7BD9" w:rsidP="00E17F9B">
            <w:pPr>
              <w:pStyle w:val="ListParagraph"/>
              <w:ind w:left="432"/>
              <w:rPr>
                <w:rFonts w:ascii="Times New Roman" w:hAnsi="Times New Roman" w:cs="Times New Roman"/>
                <w:b/>
              </w:rPr>
            </w:pPr>
          </w:p>
          <w:p w14:paraId="2165B95A" w14:textId="77777777" w:rsidR="009A7BD9" w:rsidRDefault="009A7BD9" w:rsidP="00E17F9B">
            <w:pPr>
              <w:pStyle w:val="ListParagraph"/>
              <w:ind w:left="432"/>
              <w:rPr>
                <w:rFonts w:ascii="Times New Roman" w:hAnsi="Times New Roman" w:cs="Times New Roman"/>
                <w:b/>
              </w:rPr>
            </w:pPr>
          </w:p>
          <w:p w14:paraId="56847009" w14:textId="77777777" w:rsidR="009A7BD9" w:rsidRDefault="009A7BD9" w:rsidP="00E17F9B">
            <w:pPr>
              <w:pStyle w:val="ListParagraph"/>
              <w:ind w:left="432"/>
              <w:rPr>
                <w:rFonts w:ascii="Times New Roman" w:hAnsi="Times New Roman" w:cs="Times New Roman"/>
                <w:b/>
              </w:rPr>
            </w:pPr>
          </w:p>
          <w:p w14:paraId="31CAE7E8" w14:textId="77777777" w:rsidR="009A7BD9" w:rsidRDefault="009A7BD9" w:rsidP="00E17F9B">
            <w:pPr>
              <w:pStyle w:val="ListParagraph"/>
              <w:ind w:left="432"/>
              <w:rPr>
                <w:rFonts w:ascii="Times New Roman" w:hAnsi="Times New Roman" w:cs="Times New Roman"/>
                <w:b/>
              </w:rPr>
            </w:pPr>
          </w:p>
          <w:p w14:paraId="502F7291" w14:textId="77777777" w:rsidR="009A7BD9" w:rsidRDefault="009A7BD9" w:rsidP="00E17F9B">
            <w:pPr>
              <w:pStyle w:val="ListParagraph"/>
              <w:ind w:left="432"/>
              <w:rPr>
                <w:rFonts w:ascii="Times New Roman" w:hAnsi="Times New Roman" w:cs="Times New Roman"/>
                <w:b/>
              </w:rPr>
            </w:pPr>
          </w:p>
          <w:p w14:paraId="474B02DC" w14:textId="77777777" w:rsidR="009A7BD9" w:rsidRDefault="009A7BD9" w:rsidP="00E17F9B">
            <w:pPr>
              <w:pStyle w:val="ListParagraph"/>
              <w:ind w:left="432"/>
              <w:rPr>
                <w:rFonts w:ascii="Times New Roman" w:hAnsi="Times New Roman" w:cs="Times New Roman"/>
                <w:b/>
              </w:rPr>
            </w:pPr>
          </w:p>
          <w:p w14:paraId="23B99820" w14:textId="77777777" w:rsidR="009A7BD9" w:rsidRDefault="009A7BD9" w:rsidP="00E17F9B">
            <w:pPr>
              <w:pStyle w:val="ListParagraph"/>
              <w:ind w:left="432"/>
              <w:rPr>
                <w:rFonts w:ascii="Times New Roman" w:hAnsi="Times New Roman" w:cs="Times New Roman"/>
                <w:b/>
              </w:rPr>
            </w:pPr>
          </w:p>
          <w:p w14:paraId="220DD42D" w14:textId="77777777" w:rsidR="009A7BD9" w:rsidRDefault="009A7BD9" w:rsidP="00E17F9B">
            <w:pPr>
              <w:pStyle w:val="ListParagraph"/>
              <w:ind w:left="432"/>
              <w:rPr>
                <w:rFonts w:ascii="Times New Roman" w:hAnsi="Times New Roman" w:cs="Times New Roman"/>
                <w:b/>
              </w:rPr>
            </w:pPr>
          </w:p>
          <w:p w14:paraId="07917FF1" w14:textId="77777777" w:rsidR="009A7BD9" w:rsidRDefault="009A7BD9" w:rsidP="00E17F9B">
            <w:pPr>
              <w:pStyle w:val="ListParagraph"/>
              <w:ind w:left="432"/>
              <w:rPr>
                <w:rFonts w:ascii="Times New Roman" w:hAnsi="Times New Roman" w:cs="Times New Roman"/>
                <w:b/>
              </w:rPr>
            </w:pPr>
          </w:p>
          <w:p w14:paraId="73E5FFDD" w14:textId="77777777" w:rsidR="009A7BD9" w:rsidRDefault="009A7BD9" w:rsidP="00E17F9B">
            <w:pPr>
              <w:pStyle w:val="ListParagraph"/>
              <w:ind w:left="432"/>
              <w:rPr>
                <w:rFonts w:ascii="Times New Roman" w:hAnsi="Times New Roman" w:cs="Times New Roman"/>
                <w:b/>
              </w:rPr>
            </w:pPr>
          </w:p>
          <w:p w14:paraId="5995ADC8" w14:textId="77777777" w:rsidR="009A7BD9" w:rsidRDefault="009A7BD9" w:rsidP="00E17F9B">
            <w:pPr>
              <w:pStyle w:val="ListParagraph"/>
              <w:ind w:left="432"/>
              <w:rPr>
                <w:rFonts w:ascii="Times New Roman" w:hAnsi="Times New Roman" w:cs="Times New Roman"/>
                <w:b/>
              </w:rPr>
            </w:pPr>
          </w:p>
          <w:p w14:paraId="5E38AC18" w14:textId="77777777" w:rsidR="009A7BD9" w:rsidRDefault="009A7BD9" w:rsidP="00E17F9B">
            <w:pPr>
              <w:pStyle w:val="ListParagraph"/>
              <w:ind w:left="432"/>
              <w:rPr>
                <w:rFonts w:ascii="Times New Roman" w:hAnsi="Times New Roman" w:cs="Times New Roman"/>
                <w:b/>
              </w:rPr>
            </w:pPr>
          </w:p>
          <w:p w14:paraId="3F2EF7C6" w14:textId="77777777" w:rsidR="009A7BD9" w:rsidRDefault="009A7BD9" w:rsidP="00E17F9B">
            <w:pPr>
              <w:pStyle w:val="ListParagraph"/>
              <w:ind w:left="432"/>
              <w:rPr>
                <w:rFonts w:ascii="Times New Roman" w:hAnsi="Times New Roman" w:cs="Times New Roman"/>
                <w:b/>
              </w:rPr>
            </w:pPr>
          </w:p>
          <w:p w14:paraId="32818C9F" w14:textId="77777777" w:rsidR="009A7BD9" w:rsidRDefault="009A7BD9" w:rsidP="00E17F9B">
            <w:pPr>
              <w:pStyle w:val="ListParagraph"/>
              <w:ind w:left="432"/>
              <w:rPr>
                <w:rFonts w:ascii="Times New Roman" w:hAnsi="Times New Roman" w:cs="Times New Roman"/>
                <w:b/>
              </w:rPr>
            </w:pPr>
          </w:p>
          <w:p w14:paraId="2EFC72F9" w14:textId="77777777" w:rsidR="009A7BD9" w:rsidRDefault="009A7BD9" w:rsidP="00E17F9B">
            <w:pPr>
              <w:pStyle w:val="ListParagraph"/>
              <w:ind w:left="432"/>
              <w:rPr>
                <w:rFonts w:ascii="Times New Roman" w:hAnsi="Times New Roman" w:cs="Times New Roman"/>
                <w:b/>
              </w:rPr>
            </w:pPr>
          </w:p>
          <w:p w14:paraId="56B7FD9A" w14:textId="77777777" w:rsidR="00D80E56" w:rsidRDefault="00D80E56" w:rsidP="00E17F9B">
            <w:pPr>
              <w:pStyle w:val="ListParagraph"/>
              <w:ind w:left="432"/>
              <w:rPr>
                <w:rFonts w:ascii="Times New Roman" w:hAnsi="Times New Roman" w:cs="Times New Roman"/>
                <w:b/>
              </w:rPr>
            </w:pPr>
          </w:p>
          <w:p w14:paraId="6B88D50F" w14:textId="77777777" w:rsidR="00D80E56" w:rsidRDefault="00D80E56" w:rsidP="00E17F9B">
            <w:pPr>
              <w:pStyle w:val="ListParagraph"/>
              <w:ind w:left="432"/>
              <w:rPr>
                <w:rFonts w:ascii="Times New Roman" w:hAnsi="Times New Roman" w:cs="Times New Roman"/>
                <w:b/>
              </w:rPr>
            </w:pPr>
          </w:p>
          <w:p w14:paraId="7B6291AA" w14:textId="77777777" w:rsidR="00D80E56" w:rsidRDefault="00D80E56" w:rsidP="00E17F9B">
            <w:pPr>
              <w:pStyle w:val="ListParagraph"/>
              <w:ind w:left="432"/>
              <w:rPr>
                <w:rFonts w:ascii="Times New Roman" w:hAnsi="Times New Roman" w:cs="Times New Roman"/>
                <w:b/>
              </w:rPr>
            </w:pPr>
          </w:p>
          <w:p w14:paraId="0F7B1249" w14:textId="77777777" w:rsidR="00D80E56" w:rsidRDefault="00D80E56" w:rsidP="00E17F9B">
            <w:pPr>
              <w:pStyle w:val="ListParagraph"/>
              <w:ind w:left="432"/>
              <w:rPr>
                <w:rFonts w:ascii="Times New Roman" w:hAnsi="Times New Roman" w:cs="Times New Roman"/>
                <w:b/>
              </w:rPr>
            </w:pPr>
          </w:p>
          <w:p w14:paraId="7F7920CE" w14:textId="77777777" w:rsidR="00D80E56" w:rsidRDefault="00D80E56" w:rsidP="00E17F9B">
            <w:pPr>
              <w:pStyle w:val="ListParagraph"/>
              <w:ind w:left="432"/>
              <w:rPr>
                <w:rFonts w:ascii="Times New Roman" w:hAnsi="Times New Roman" w:cs="Times New Roman"/>
                <w:b/>
              </w:rPr>
            </w:pPr>
          </w:p>
          <w:p w14:paraId="64EC7811" w14:textId="77777777" w:rsidR="00D80E56" w:rsidRDefault="00D80E56" w:rsidP="00E17F9B">
            <w:pPr>
              <w:pStyle w:val="ListParagraph"/>
              <w:ind w:left="432"/>
              <w:rPr>
                <w:rFonts w:ascii="Times New Roman" w:hAnsi="Times New Roman" w:cs="Times New Roman"/>
                <w:b/>
              </w:rPr>
            </w:pPr>
          </w:p>
          <w:p w14:paraId="5EC7207B" w14:textId="77777777" w:rsidR="00D80E56" w:rsidRDefault="00D80E56" w:rsidP="00E17F9B">
            <w:pPr>
              <w:pStyle w:val="ListParagraph"/>
              <w:ind w:left="432"/>
              <w:rPr>
                <w:rFonts w:ascii="Times New Roman" w:hAnsi="Times New Roman" w:cs="Times New Roman"/>
                <w:b/>
              </w:rPr>
            </w:pPr>
          </w:p>
          <w:p w14:paraId="1835F5A3" w14:textId="77777777" w:rsidR="00D80E56" w:rsidRDefault="00D80E56" w:rsidP="00E17F9B">
            <w:pPr>
              <w:pStyle w:val="ListParagraph"/>
              <w:ind w:left="432"/>
              <w:rPr>
                <w:rFonts w:ascii="Times New Roman" w:hAnsi="Times New Roman" w:cs="Times New Roman"/>
                <w:b/>
              </w:rPr>
            </w:pPr>
          </w:p>
          <w:p w14:paraId="691D37B8" w14:textId="77777777" w:rsidR="00D80E56" w:rsidRDefault="00D80E56" w:rsidP="00E17F9B">
            <w:pPr>
              <w:pStyle w:val="ListParagraph"/>
              <w:ind w:left="432"/>
              <w:rPr>
                <w:rFonts w:ascii="Times New Roman" w:hAnsi="Times New Roman" w:cs="Times New Roman"/>
                <w:b/>
              </w:rPr>
            </w:pPr>
          </w:p>
          <w:p w14:paraId="20EF6EF4" w14:textId="77777777" w:rsidR="00D80E56" w:rsidRDefault="00D80E56" w:rsidP="00E17F9B">
            <w:pPr>
              <w:pStyle w:val="ListParagraph"/>
              <w:ind w:left="432"/>
              <w:rPr>
                <w:rFonts w:ascii="Times New Roman" w:hAnsi="Times New Roman" w:cs="Times New Roman"/>
                <w:b/>
              </w:rPr>
            </w:pPr>
          </w:p>
          <w:p w14:paraId="1C8049B4" w14:textId="77777777" w:rsidR="00D80E56" w:rsidRDefault="00D80E56" w:rsidP="00E17F9B">
            <w:pPr>
              <w:pStyle w:val="ListParagraph"/>
              <w:ind w:left="432"/>
              <w:rPr>
                <w:rFonts w:ascii="Times New Roman" w:hAnsi="Times New Roman" w:cs="Times New Roman"/>
                <w:b/>
              </w:rPr>
            </w:pPr>
          </w:p>
          <w:p w14:paraId="009847AD" w14:textId="77777777" w:rsidR="00D80E56" w:rsidRDefault="00D80E56" w:rsidP="00E17F9B">
            <w:pPr>
              <w:pStyle w:val="ListParagraph"/>
              <w:ind w:left="432"/>
              <w:rPr>
                <w:rFonts w:ascii="Times New Roman" w:hAnsi="Times New Roman" w:cs="Times New Roman"/>
                <w:b/>
              </w:rPr>
            </w:pPr>
          </w:p>
          <w:p w14:paraId="6D025DAF" w14:textId="77777777" w:rsidR="00D80E56" w:rsidRDefault="00D80E56" w:rsidP="00E17F9B">
            <w:pPr>
              <w:pStyle w:val="ListParagraph"/>
              <w:ind w:left="432"/>
              <w:rPr>
                <w:rFonts w:ascii="Times New Roman" w:hAnsi="Times New Roman" w:cs="Times New Roman"/>
                <w:b/>
              </w:rPr>
            </w:pPr>
          </w:p>
          <w:p w14:paraId="0ED0F85E" w14:textId="77777777" w:rsidR="00D80E56" w:rsidRDefault="00D80E56" w:rsidP="00E17F9B">
            <w:pPr>
              <w:pStyle w:val="ListParagraph"/>
              <w:ind w:left="432"/>
              <w:rPr>
                <w:rFonts w:ascii="Times New Roman" w:hAnsi="Times New Roman" w:cs="Times New Roman"/>
                <w:b/>
              </w:rPr>
            </w:pPr>
          </w:p>
          <w:p w14:paraId="01D4DB7C" w14:textId="77777777" w:rsidR="00D80E56" w:rsidRDefault="00D80E56" w:rsidP="00E17F9B">
            <w:pPr>
              <w:pStyle w:val="ListParagraph"/>
              <w:ind w:left="432"/>
              <w:rPr>
                <w:rFonts w:ascii="Times New Roman" w:hAnsi="Times New Roman" w:cs="Times New Roman"/>
                <w:b/>
              </w:rPr>
            </w:pPr>
          </w:p>
          <w:p w14:paraId="5DF4D366" w14:textId="77777777" w:rsidR="00D80E56" w:rsidRDefault="00D80E56" w:rsidP="00E17F9B">
            <w:pPr>
              <w:pStyle w:val="ListParagraph"/>
              <w:ind w:left="432"/>
              <w:rPr>
                <w:rFonts w:ascii="Times New Roman" w:hAnsi="Times New Roman" w:cs="Times New Roman"/>
                <w:b/>
              </w:rPr>
            </w:pPr>
          </w:p>
          <w:p w14:paraId="145EE878" w14:textId="77777777" w:rsidR="00D80E56" w:rsidRDefault="00D80E56" w:rsidP="00E17F9B">
            <w:pPr>
              <w:pStyle w:val="ListParagraph"/>
              <w:ind w:left="432"/>
              <w:rPr>
                <w:rFonts w:ascii="Times New Roman" w:hAnsi="Times New Roman" w:cs="Times New Roman"/>
                <w:b/>
              </w:rPr>
            </w:pPr>
          </w:p>
          <w:p w14:paraId="18090A1B" w14:textId="77777777" w:rsidR="00D80E56" w:rsidRDefault="00D80E56" w:rsidP="00E17F9B">
            <w:pPr>
              <w:pStyle w:val="ListParagraph"/>
              <w:ind w:left="432"/>
              <w:rPr>
                <w:rFonts w:ascii="Times New Roman" w:hAnsi="Times New Roman" w:cs="Times New Roman"/>
                <w:b/>
              </w:rPr>
            </w:pPr>
          </w:p>
          <w:p w14:paraId="2DD55E5D" w14:textId="77777777" w:rsidR="00D80E56" w:rsidRDefault="00D80E56" w:rsidP="00E17F9B">
            <w:pPr>
              <w:pStyle w:val="ListParagraph"/>
              <w:ind w:left="432"/>
              <w:rPr>
                <w:rFonts w:ascii="Times New Roman" w:hAnsi="Times New Roman" w:cs="Times New Roman"/>
                <w:b/>
              </w:rPr>
            </w:pPr>
          </w:p>
          <w:p w14:paraId="6D91E43C" w14:textId="77777777" w:rsidR="00D80E56" w:rsidRDefault="00D80E56" w:rsidP="00E17F9B">
            <w:pPr>
              <w:pStyle w:val="ListParagraph"/>
              <w:ind w:left="432"/>
              <w:rPr>
                <w:rFonts w:ascii="Times New Roman" w:hAnsi="Times New Roman" w:cs="Times New Roman"/>
                <w:b/>
              </w:rPr>
            </w:pPr>
          </w:p>
          <w:p w14:paraId="10EDB275" w14:textId="77777777" w:rsidR="00D80E56" w:rsidRDefault="00D80E56" w:rsidP="00E17F9B">
            <w:pPr>
              <w:pStyle w:val="ListParagraph"/>
              <w:ind w:left="432"/>
              <w:rPr>
                <w:rFonts w:ascii="Times New Roman" w:hAnsi="Times New Roman" w:cs="Times New Roman"/>
                <w:b/>
              </w:rPr>
            </w:pPr>
          </w:p>
          <w:p w14:paraId="09E3F246" w14:textId="77777777" w:rsidR="00D80E56" w:rsidRDefault="00D80E56" w:rsidP="00E17F9B">
            <w:pPr>
              <w:pStyle w:val="ListParagraph"/>
              <w:ind w:left="432"/>
              <w:rPr>
                <w:rFonts w:ascii="Times New Roman" w:hAnsi="Times New Roman" w:cs="Times New Roman"/>
                <w:b/>
              </w:rPr>
            </w:pPr>
          </w:p>
          <w:p w14:paraId="08D20AA6" w14:textId="77777777" w:rsidR="00D80E56" w:rsidRDefault="00D80E56" w:rsidP="00E17F9B">
            <w:pPr>
              <w:pStyle w:val="ListParagraph"/>
              <w:ind w:left="432"/>
              <w:rPr>
                <w:rFonts w:ascii="Times New Roman" w:hAnsi="Times New Roman" w:cs="Times New Roman"/>
                <w:b/>
              </w:rPr>
            </w:pPr>
          </w:p>
          <w:p w14:paraId="7CEF4403" w14:textId="77777777" w:rsidR="00D80E56" w:rsidRDefault="00D80E56" w:rsidP="00E17F9B">
            <w:pPr>
              <w:pStyle w:val="ListParagraph"/>
              <w:ind w:left="432"/>
              <w:rPr>
                <w:rFonts w:ascii="Times New Roman" w:hAnsi="Times New Roman" w:cs="Times New Roman"/>
                <w:b/>
              </w:rPr>
            </w:pPr>
          </w:p>
          <w:p w14:paraId="021132C3" w14:textId="77777777" w:rsidR="00D80E56" w:rsidRDefault="00D80E56" w:rsidP="00E17F9B">
            <w:pPr>
              <w:pStyle w:val="ListParagraph"/>
              <w:ind w:left="432"/>
              <w:rPr>
                <w:rFonts w:ascii="Times New Roman" w:hAnsi="Times New Roman" w:cs="Times New Roman"/>
                <w:b/>
              </w:rPr>
            </w:pPr>
          </w:p>
          <w:p w14:paraId="68D50621" w14:textId="77777777" w:rsidR="00D80E56" w:rsidRDefault="00D80E56" w:rsidP="00E17F9B">
            <w:pPr>
              <w:pStyle w:val="ListParagraph"/>
              <w:ind w:left="432"/>
              <w:rPr>
                <w:rFonts w:ascii="Times New Roman" w:hAnsi="Times New Roman" w:cs="Times New Roman"/>
                <w:b/>
              </w:rPr>
            </w:pPr>
          </w:p>
          <w:p w14:paraId="4F590F09" w14:textId="77777777" w:rsidR="00D80E56" w:rsidRDefault="00D80E56" w:rsidP="00E17F9B">
            <w:pPr>
              <w:pStyle w:val="ListParagraph"/>
              <w:ind w:left="432"/>
              <w:rPr>
                <w:rFonts w:ascii="Times New Roman" w:hAnsi="Times New Roman" w:cs="Times New Roman"/>
                <w:b/>
              </w:rPr>
            </w:pPr>
          </w:p>
          <w:p w14:paraId="26A29E18" w14:textId="77777777" w:rsidR="00D80E56" w:rsidRDefault="00D80E56" w:rsidP="00E17F9B">
            <w:pPr>
              <w:pStyle w:val="ListParagraph"/>
              <w:ind w:left="432"/>
              <w:rPr>
                <w:rFonts w:ascii="Times New Roman" w:hAnsi="Times New Roman" w:cs="Times New Roman"/>
                <w:b/>
              </w:rPr>
            </w:pPr>
          </w:p>
          <w:p w14:paraId="4797BFAE" w14:textId="77777777" w:rsidR="00D80E56" w:rsidRDefault="00D80E56" w:rsidP="00E17F9B">
            <w:pPr>
              <w:pStyle w:val="ListParagraph"/>
              <w:ind w:left="432"/>
              <w:rPr>
                <w:rFonts w:ascii="Times New Roman" w:hAnsi="Times New Roman" w:cs="Times New Roman"/>
                <w:b/>
              </w:rPr>
            </w:pPr>
          </w:p>
          <w:p w14:paraId="0E1B8881" w14:textId="77777777" w:rsidR="00D80E56" w:rsidRDefault="00D80E56" w:rsidP="00D80E56">
            <w:pPr>
              <w:rPr>
                <w:rFonts w:ascii="Times New Roman" w:hAnsi="Times New Roman" w:cs="Times New Roman"/>
                <w:b/>
              </w:rPr>
            </w:pPr>
          </w:p>
          <w:p w14:paraId="5150841F" w14:textId="77777777" w:rsidR="00D80E56" w:rsidRDefault="00D80E56" w:rsidP="00D80E56">
            <w:pPr>
              <w:rPr>
                <w:rFonts w:ascii="Times New Roman" w:hAnsi="Times New Roman" w:cs="Times New Roman"/>
                <w:b/>
              </w:rPr>
            </w:pPr>
          </w:p>
          <w:p w14:paraId="18E96923" w14:textId="77777777" w:rsidR="00D80E56" w:rsidRPr="00D80E56" w:rsidRDefault="00D80E56" w:rsidP="00D80E56">
            <w:pPr>
              <w:rPr>
                <w:rFonts w:ascii="Times New Roman" w:hAnsi="Times New Roman" w:cs="Times New Roman"/>
                <w:b/>
                <w:sz w:val="18"/>
                <w:szCs w:val="18"/>
              </w:rPr>
            </w:pPr>
          </w:p>
          <w:p w14:paraId="25D391AD" w14:textId="77777777" w:rsidR="009A7BD9" w:rsidRDefault="009A7BD9" w:rsidP="00E17F9B">
            <w:pPr>
              <w:pStyle w:val="ListParagraph"/>
              <w:ind w:left="432"/>
              <w:rPr>
                <w:rFonts w:ascii="Times New Roman" w:hAnsi="Times New Roman" w:cs="Times New Roman"/>
                <w:b/>
              </w:rPr>
            </w:pPr>
          </w:p>
          <w:p w14:paraId="263A95B1" w14:textId="77777777" w:rsidR="009A7BD9" w:rsidRPr="00D80E56" w:rsidRDefault="009A7BD9" w:rsidP="00E17F9B">
            <w:pPr>
              <w:pStyle w:val="ListParagraph"/>
              <w:ind w:left="432"/>
              <w:rPr>
                <w:rFonts w:ascii="Times New Roman" w:hAnsi="Times New Roman" w:cs="Times New Roman"/>
                <w:b/>
                <w:sz w:val="6"/>
                <w:szCs w:val="6"/>
              </w:rPr>
            </w:pPr>
          </w:p>
          <w:p w14:paraId="40885DCF" w14:textId="77777777" w:rsidR="009A7BD9" w:rsidRPr="00E17F9B" w:rsidRDefault="009A7BD9" w:rsidP="00E17F9B">
            <w:pPr>
              <w:pStyle w:val="ListParagraph"/>
              <w:ind w:left="432"/>
              <w:rPr>
                <w:rFonts w:ascii="Times New Roman" w:hAnsi="Times New Roman" w:cs="Times New Roman"/>
                <w:b/>
              </w:rPr>
            </w:pPr>
          </w:p>
          <w:p w14:paraId="175B578E" w14:textId="77777777" w:rsidR="009A7BD9" w:rsidRDefault="009A7BD9" w:rsidP="009A7BD9">
            <w:pPr>
              <w:pStyle w:val="ListParagraph"/>
              <w:numPr>
                <w:ilvl w:val="0"/>
                <w:numId w:val="1"/>
              </w:numPr>
              <w:rPr>
                <w:rFonts w:ascii="Times New Roman" w:hAnsi="Times New Roman" w:cs="Times New Roman"/>
              </w:rPr>
            </w:pPr>
            <w:r>
              <w:rPr>
                <w:rFonts w:ascii="Times New Roman" w:hAnsi="Times New Roman" w:cs="Times New Roman"/>
              </w:rPr>
              <w:t>Review IRB proposal: “Impact of Heating Stove Replacement...”</w:t>
            </w:r>
          </w:p>
          <w:p w14:paraId="2CA229DF" w14:textId="77777777" w:rsidR="006B02DE" w:rsidRPr="002D3073" w:rsidRDefault="006B02DE" w:rsidP="00B31A47">
            <w:pPr>
              <w:rPr>
                <w:rFonts w:ascii="Times New Roman" w:hAnsi="Times New Roman" w:cs="Times New Roman"/>
              </w:rPr>
            </w:pPr>
          </w:p>
          <w:p w14:paraId="642D080E" w14:textId="77777777" w:rsidR="006B02DE" w:rsidRPr="002D3073" w:rsidRDefault="006B02DE" w:rsidP="00F564A9">
            <w:pPr>
              <w:pStyle w:val="ListParagraph"/>
              <w:ind w:left="432"/>
              <w:rPr>
                <w:rFonts w:ascii="Times New Roman" w:hAnsi="Times New Roman" w:cs="Times New Roman"/>
              </w:rPr>
            </w:pPr>
          </w:p>
          <w:p w14:paraId="2E9AFC32" w14:textId="77777777" w:rsidR="006B02DE" w:rsidRPr="002D3073" w:rsidRDefault="006B02DE" w:rsidP="00F564A9">
            <w:pPr>
              <w:pStyle w:val="ListParagraph"/>
              <w:ind w:left="432"/>
              <w:rPr>
                <w:rFonts w:ascii="Times New Roman" w:hAnsi="Times New Roman" w:cs="Times New Roman"/>
              </w:rPr>
            </w:pPr>
          </w:p>
          <w:p w14:paraId="0AC9CE5A" w14:textId="77777777" w:rsidR="006B02DE" w:rsidRPr="002D3073" w:rsidRDefault="006B02DE" w:rsidP="00F564A9">
            <w:pPr>
              <w:pStyle w:val="ListParagraph"/>
              <w:ind w:left="432"/>
              <w:rPr>
                <w:rFonts w:ascii="Times New Roman" w:hAnsi="Times New Roman" w:cs="Times New Roman"/>
              </w:rPr>
            </w:pPr>
          </w:p>
          <w:p w14:paraId="7AFE1168" w14:textId="77777777" w:rsidR="006B02DE" w:rsidRPr="002D3073" w:rsidRDefault="006B02DE" w:rsidP="00F564A9">
            <w:pPr>
              <w:pStyle w:val="ListParagraph"/>
              <w:ind w:left="432"/>
              <w:rPr>
                <w:rFonts w:ascii="Times New Roman" w:hAnsi="Times New Roman" w:cs="Times New Roman"/>
              </w:rPr>
            </w:pPr>
          </w:p>
          <w:p w14:paraId="75262577" w14:textId="77777777" w:rsidR="00AE3B06" w:rsidRPr="002D3073" w:rsidRDefault="00AE3B06" w:rsidP="00F564A9">
            <w:pPr>
              <w:pStyle w:val="ListParagraph"/>
              <w:ind w:left="432"/>
              <w:rPr>
                <w:rFonts w:ascii="Times New Roman" w:hAnsi="Times New Roman" w:cs="Times New Roman"/>
              </w:rPr>
            </w:pPr>
          </w:p>
          <w:p w14:paraId="53782CBB" w14:textId="77777777" w:rsidR="00AE3B06" w:rsidRPr="002D3073" w:rsidRDefault="00AE3B06" w:rsidP="00F564A9">
            <w:pPr>
              <w:pStyle w:val="ListParagraph"/>
              <w:ind w:left="432"/>
              <w:rPr>
                <w:rFonts w:ascii="Times New Roman" w:hAnsi="Times New Roman" w:cs="Times New Roman"/>
              </w:rPr>
            </w:pPr>
          </w:p>
          <w:p w14:paraId="4458EE5B" w14:textId="77777777" w:rsidR="00AE3B06" w:rsidRPr="002D3073" w:rsidRDefault="00AE3B06" w:rsidP="00F564A9">
            <w:pPr>
              <w:pStyle w:val="ListParagraph"/>
              <w:ind w:left="432"/>
              <w:rPr>
                <w:rFonts w:ascii="Times New Roman" w:hAnsi="Times New Roman" w:cs="Times New Roman"/>
              </w:rPr>
            </w:pPr>
          </w:p>
          <w:p w14:paraId="22BCEC88" w14:textId="77777777" w:rsidR="00AE3B06" w:rsidRPr="002D3073" w:rsidRDefault="00AE3B06" w:rsidP="00F564A9">
            <w:pPr>
              <w:pStyle w:val="ListParagraph"/>
              <w:ind w:left="432"/>
              <w:rPr>
                <w:rFonts w:ascii="Times New Roman" w:hAnsi="Times New Roman" w:cs="Times New Roman"/>
              </w:rPr>
            </w:pPr>
          </w:p>
          <w:p w14:paraId="44CADE38" w14:textId="77777777" w:rsidR="00AE3B06" w:rsidRPr="002D3073" w:rsidRDefault="00AE3B06" w:rsidP="00F564A9">
            <w:pPr>
              <w:pStyle w:val="ListParagraph"/>
              <w:ind w:left="432"/>
              <w:rPr>
                <w:rFonts w:ascii="Times New Roman" w:hAnsi="Times New Roman" w:cs="Times New Roman"/>
              </w:rPr>
            </w:pPr>
          </w:p>
          <w:p w14:paraId="35BBE8C1" w14:textId="77777777" w:rsidR="00AE3B06" w:rsidRPr="002D3073" w:rsidRDefault="00AE3B06" w:rsidP="00F564A9">
            <w:pPr>
              <w:pStyle w:val="ListParagraph"/>
              <w:ind w:left="432"/>
              <w:rPr>
                <w:rFonts w:ascii="Times New Roman" w:hAnsi="Times New Roman" w:cs="Times New Roman"/>
              </w:rPr>
            </w:pPr>
          </w:p>
          <w:p w14:paraId="04DD08DC" w14:textId="77777777" w:rsidR="00AE3B06" w:rsidRPr="002D3073" w:rsidRDefault="00AE3B06" w:rsidP="00F564A9">
            <w:pPr>
              <w:pStyle w:val="ListParagraph"/>
              <w:ind w:left="432"/>
              <w:rPr>
                <w:rFonts w:ascii="Times New Roman" w:hAnsi="Times New Roman" w:cs="Times New Roman"/>
              </w:rPr>
            </w:pPr>
          </w:p>
          <w:p w14:paraId="2EA9A41C" w14:textId="77777777" w:rsidR="00AE3B06" w:rsidRPr="002D3073" w:rsidRDefault="00AE3B06" w:rsidP="00F564A9">
            <w:pPr>
              <w:pStyle w:val="ListParagraph"/>
              <w:ind w:left="432"/>
              <w:rPr>
                <w:rFonts w:ascii="Times New Roman" w:hAnsi="Times New Roman" w:cs="Times New Roman"/>
              </w:rPr>
            </w:pPr>
          </w:p>
          <w:p w14:paraId="3D0984E3" w14:textId="77777777" w:rsidR="00AE3B06" w:rsidRPr="002D3073" w:rsidRDefault="00AE3B06" w:rsidP="00F564A9">
            <w:pPr>
              <w:pStyle w:val="ListParagraph"/>
              <w:ind w:left="432"/>
              <w:rPr>
                <w:rFonts w:ascii="Times New Roman" w:hAnsi="Times New Roman" w:cs="Times New Roman"/>
              </w:rPr>
            </w:pPr>
          </w:p>
          <w:p w14:paraId="313BD394" w14:textId="77777777" w:rsidR="00AE3B06" w:rsidRPr="002D3073" w:rsidRDefault="00AE3B06" w:rsidP="00F564A9">
            <w:pPr>
              <w:pStyle w:val="ListParagraph"/>
              <w:ind w:left="432"/>
              <w:rPr>
                <w:rFonts w:ascii="Times New Roman" w:hAnsi="Times New Roman" w:cs="Times New Roman"/>
              </w:rPr>
            </w:pPr>
          </w:p>
          <w:p w14:paraId="5F30A9CF" w14:textId="77777777" w:rsidR="00AE3B06" w:rsidRPr="002D3073" w:rsidRDefault="00AE3B06" w:rsidP="00F564A9">
            <w:pPr>
              <w:pStyle w:val="ListParagraph"/>
              <w:ind w:left="432"/>
              <w:rPr>
                <w:rFonts w:ascii="Times New Roman" w:hAnsi="Times New Roman" w:cs="Times New Roman"/>
              </w:rPr>
            </w:pPr>
          </w:p>
          <w:p w14:paraId="24906200" w14:textId="77777777" w:rsidR="00672FA9" w:rsidRPr="002D3073" w:rsidRDefault="00672FA9" w:rsidP="00F564A9">
            <w:pPr>
              <w:pStyle w:val="ListParagraph"/>
              <w:ind w:left="432"/>
              <w:rPr>
                <w:rFonts w:ascii="Times New Roman" w:hAnsi="Times New Roman" w:cs="Times New Roman"/>
              </w:rPr>
            </w:pPr>
          </w:p>
          <w:p w14:paraId="520C7171" w14:textId="77777777" w:rsidR="00672FA9" w:rsidRPr="002D3073" w:rsidRDefault="00672FA9" w:rsidP="00F564A9">
            <w:pPr>
              <w:pStyle w:val="ListParagraph"/>
              <w:ind w:left="432"/>
              <w:rPr>
                <w:rFonts w:ascii="Times New Roman" w:hAnsi="Times New Roman" w:cs="Times New Roman"/>
              </w:rPr>
            </w:pPr>
          </w:p>
          <w:p w14:paraId="03E52A16" w14:textId="77777777" w:rsidR="0050791E" w:rsidRDefault="0050791E" w:rsidP="00F326AF">
            <w:pPr>
              <w:pStyle w:val="ListParagraph"/>
              <w:ind w:left="432"/>
              <w:rPr>
                <w:rFonts w:ascii="Times New Roman" w:hAnsi="Times New Roman" w:cs="Times New Roman"/>
              </w:rPr>
            </w:pPr>
          </w:p>
          <w:p w14:paraId="25F82CCA" w14:textId="77777777" w:rsidR="00B10186" w:rsidRDefault="00B10186" w:rsidP="00F326AF">
            <w:pPr>
              <w:pStyle w:val="ListParagraph"/>
              <w:ind w:left="432"/>
              <w:rPr>
                <w:rFonts w:ascii="Times New Roman" w:hAnsi="Times New Roman" w:cs="Times New Roman"/>
                <w:b/>
              </w:rPr>
            </w:pPr>
          </w:p>
          <w:p w14:paraId="0AEA0FD6" w14:textId="77777777" w:rsidR="00B10186" w:rsidRPr="00B10186" w:rsidRDefault="00B10186" w:rsidP="00F326AF">
            <w:pPr>
              <w:pStyle w:val="ListParagraph"/>
              <w:ind w:left="432"/>
              <w:rPr>
                <w:rFonts w:ascii="Times New Roman" w:hAnsi="Times New Roman" w:cs="Times New Roman"/>
                <w:b/>
                <w:sz w:val="8"/>
                <w:szCs w:val="8"/>
              </w:rPr>
            </w:pPr>
          </w:p>
          <w:p w14:paraId="628AC35A" w14:textId="3C908CCD" w:rsidR="0050791E" w:rsidRPr="002D3073" w:rsidRDefault="0050791E" w:rsidP="009A7BD9">
            <w:pPr>
              <w:pStyle w:val="ListParagraph"/>
              <w:numPr>
                <w:ilvl w:val="0"/>
                <w:numId w:val="1"/>
              </w:numPr>
              <w:rPr>
                <w:rFonts w:ascii="Times New Roman" w:hAnsi="Times New Roman" w:cs="Times New Roman"/>
                <w:b/>
              </w:rPr>
            </w:pPr>
            <w:r>
              <w:rPr>
                <w:rFonts w:ascii="Times New Roman" w:hAnsi="Times New Roman" w:cs="Times New Roman"/>
              </w:rPr>
              <w:t xml:space="preserve">Budget </w:t>
            </w:r>
            <w:r w:rsidR="00B10186">
              <w:rPr>
                <w:rFonts w:ascii="Times New Roman" w:hAnsi="Times New Roman" w:cs="Times New Roman"/>
              </w:rPr>
              <w:t>update</w:t>
            </w:r>
          </w:p>
          <w:p w14:paraId="098C32EF" w14:textId="77777777" w:rsidR="0050791E" w:rsidRPr="002D3073" w:rsidRDefault="0050791E" w:rsidP="00F326AF">
            <w:pPr>
              <w:pStyle w:val="ListParagraph"/>
              <w:ind w:left="432"/>
              <w:rPr>
                <w:rFonts w:ascii="Times New Roman" w:hAnsi="Times New Roman" w:cs="Times New Roman"/>
                <w:b/>
              </w:rPr>
            </w:pPr>
          </w:p>
          <w:p w14:paraId="47507BF0" w14:textId="77777777" w:rsidR="00951AFA" w:rsidRPr="002D3073" w:rsidRDefault="00951AFA" w:rsidP="00951AFA">
            <w:pPr>
              <w:rPr>
                <w:rFonts w:ascii="Times New Roman" w:hAnsi="Times New Roman" w:cs="Times New Roman"/>
                <w:b/>
              </w:rPr>
            </w:pPr>
          </w:p>
        </w:tc>
        <w:tc>
          <w:tcPr>
            <w:tcW w:w="6930" w:type="dxa"/>
          </w:tcPr>
          <w:p w14:paraId="2A5E6B3E" w14:textId="2C4041C3" w:rsidR="00F564A9" w:rsidRPr="002D3073" w:rsidRDefault="001E1F6A" w:rsidP="004A2596">
            <w:pPr>
              <w:rPr>
                <w:rFonts w:ascii="Times New Roman" w:hAnsi="Times New Roman" w:cs="Times New Roman"/>
              </w:rPr>
            </w:pPr>
            <w:r>
              <w:rPr>
                <w:rFonts w:ascii="Times New Roman" w:hAnsi="Times New Roman" w:cs="Times New Roman"/>
              </w:rPr>
              <w:lastRenderedPageBreak/>
              <w:t>Eight</w:t>
            </w:r>
            <w:r w:rsidR="00E17F9B">
              <w:rPr>
                <w:rFonts w:ascii="Times New Roman" w:hAnsi="Times New Roman" w:cs="Times New Roman"/>
              </w:rPr>
              <w:t xml:space="preserve"> IRB members voted</w:t>
            </w:r>
            <w:r w:rsidR="00B31A47" w:rsidRPr="002D3073">
              <w:rPr>
                <w:rFonts w:ascii="Times New Roman" w:hAnsi="Times New Roman" w:cs="Times New Roman"/>
              </w:rPr>
              <w:t xml:space="preserve"> in favor </w:t>
            </w:r>
            <w:r>
              <w:rPr>
                <w:rFonts w:ascii="Times New Roman" w:hAnsi="Times New Roman" w:cs="Times New Roman"/>
              </w:rPr>
              <w:t xml:space="preserve">of approving the minutes </w:t>
            </w:r>
            <w:r w:rsidR="00B31A47" w:rsidRPr="002D3073">
              <w:rPr>
                <w:rFonts w:ascii="Times New Roman" w:hAnsi="Times New Roman" w:cs="Times New Roman"/>
              </w:rPr>
              <w:t>(the Chair abstained)</w:t>
            </w:r>
          </w:p>
          <w:p w14:paraId="034503E4" w14:textId="77777777" w:rsidR="00F564A9" w:rsidRPr="002D3073" w:rsidRDefault="00F564A9" w:rsidP="004A2596">
            <w:pPr>
              <w:rPr>
                <w:rFonts w:ascii="Times New Roman" w:hAnsi="Times New Roman" w:cs="Times New Roman"/>
              </w:rPr>
            </w:pPr>
          </w:p>
          <w:p w14:paraId="1EC1B068" w14:textId="2CD57AEB" w:rsidR="00B10186" w:rsidRDefault="00C73C0F" w:rsidP="00E17F9B">
            <w:r>
              <w:t>Three</w:t>
            </w:r>
            <w:r w:rsidR="00256BEC">
              <w:t xml:space="preserve"> PSY 413</w:t>
            </w:r>
            <w:r w:rsidR="002255BD">
              <w:t xml:space="preserve"> students</w:t>
            </w:r>
            <w:r>
              <w:t>’ proposals were reviewed through expedited review, i</w:t>
            </w:r>
            <w:bookmarkStart w:id="0" w:name="_GoBack"/>
            <w:bookmarkEnd w:id="0"/>
            <w:r>
              <w:t>n addition to the two students’ proposals that underwent full review in the Oct 20</w:t>
            </w:r>
            <w:r w:rsidRPr="00C73C0F">
              <w:rPr>
                <w:vertAlign w:val="superscript"/>
              </w:rPr>
              <w:t>th</w:t>
            </w:r>
            <w:r w:rsidR="00256BEC">
              <w:t xml:space="preserve"> IRB</w:t>
            </w:r>
            <w:r>
              <w:t xml:space="preserve"> meeting. All five students</w:t>
            </w:r>
            <w:r w:rsidR="002255BD">
              <w:t xml:space="preserve"> successfully modified their</w:t>
            </w:r>
            <w:r>
              <w:t xml:space="preserve"> IRB proposals according to recommendations and received final approval of their projects. All documentation has been uploaded to the IRB shared folder. Students names and IRB protocols are as follows:</w:t>
            </w:r>
          </w:p>
          <w:p w14:paraId="262AE24F" w14:textId="10824183" w:rsidR="00C73C0F" w:rsidRDefault="00C73C0F" w:rsidP="00C73C0F">
            <w:pPr>
              <w:pStyle w:val="ListParagraph"/>
              <w:numPr>
                <w:ilvl w:val="0"/>
                <w:numId w:val="22"/>
              </w:numPr>
            </w:pPr>
            <w:r>
              <w:t>Sheldon Begay DCIRB-17.01 (full review)</w:t>
            </w:r>
          </w:p>
          <w:p w14:paraId="46049335" w14:textId="38903D09" w:rsidR="00C73C0F" w:rsidRDefault="00C73C0F" w:rsidP="00C73C0F">
            <w:pPr>
              <w:pStyle w:val="ListParagraph"/>
              <w:numPr>
                <w:ilvl w:val="0"/>
                <w:numId w:val="22"/>
              </w:numPr>
            </w:pPr>
            <w:r>
              <w:t>Curtis Badonie DCIRB-17.02 (full review)</w:t>
            </w:r>
          </w:p>
          <w:p w14:paraId="7017FDC0" w14:textId="77777777" w:rsidR="00C73C0F" w:rsidRDefault="00C73C0F" w:rsidP="00C73C0F">
            <w:pPr>
              <w:pStyle w:val="ListParagraph"/>
              <w:numPr>
                <w:ilvl w:val="0"/>
                <w:numId w:val="22"/>
              </w:numPr>
            </w:pPr>
            <w:r>
              <w:t>Bryant jones DCIRB-17.03 (expedited review)</w:t>
            </w:r>
          </w:p>
          <w:p w14:paraId="636EB3AC" w14:textId="77777777" w:rsidR="00C73C0F" w:rsidRDefault="00C73C0F" w:rsidP="00C73C0F">
            <w:pPr>
              <w:pStyle w:val="ListParagraph"/>
              <w:numPr>
                <w:ilvl w:val="0"/>
                <w:numId w:val="22"/>
              </w:numPr>
            </w:pPr>
            <w:r>
              <w:t>Johnnie Bia DCIRB-17.04 (expedited review)</w:t>
            </w:r>
          </w:p>
          <w:p w14:paraId="0E4BDD4F" w14:textId="36C2F08E" w:rsidR="00C73C0F" w:rsidRDefault="00C73C0F" w:rsidP="00C73C0F">
            <w:pPr>
              <w:pStyle w:val="ListParagraph"/>
              <w:numPr>
                <w:ilvl w:val="0"/>
                <w:numId w:val="22"/>
              </w:numPr>
            </w:pPr>
            <w:proofErr w:type="spellStart"/>
            <w:r>
              <w:t>Eulane</w:t>
            </w:r>
            <w:proofErr w:type="spellEnd"/>
            <w:r>
              <w:t xml:space="preserve"> Shirley DCIRB 17.05 (expedited review)</w:t>
            </w:r>
          </w:p>
          <w:p w14:paraId="7F42E5D4" w14:textId="77777777" w:rsidR="00B10186" w:rsidRDefault="00B10186" w:rsidP="00E17F9B"/>
          <w:p w14:paraId="62E77303" w14:textId="77777777" w:rsidR="00C73C0F" w:rsidRDefault="00C73C0F" w:rsidP="00E17F9B"/>
          <w:p w14:paraId="128DAEE5" w14:textId="60B25971" w:rsidR="00D87F28" w:rsidRPr="00D80E56" w:rsidRDefault="00D87F28" w:rsidP="00E17F9B">
            <w:pPr>
              <w:rPr>
                <w:b/>
                <w:i/>
              </w:rPr>
            </w:pPr>
            <w:r w:rsidRPr="00D80E56">
              <w:rPr>
                <w:b/>
                <w:i/>
              </w:rPr>
              <w:t>Began w</w:t>
            </w:r>
            <w:r w:rsidR="001F60E9" w:rsidRPr="00D80E56">
              <w:rPr>
                <w:b/>
                <w:i/>
              </w:rPr>
              <w:t>ith a summary of previous steps leading up to this joint meeting:</w:t>
            </w:r>
          </w:p>
          <w:p w14:paraId="38279C46" w14:textId="3ECD2271" w:rsidR="00E17F9B" w:rsidRPr="00E17F9B" w:rsidRDefault="00D87F28" w:rsidP="00E17F9B">
            <w:r>
              <w:t>O</w:t>
            </w:r>
            <w:r w:rsidR="00E17F9B">
              <w:rPr>
                <w:rFonts w:ascii="Calibri" w:hAnsi="Calibri"/>
              </w:rPr>
              <w:t>n Friday, Oct 20. The IRB determined that it does not have the jurisdiction or authority to serve as a gatekeeper for outside research and that all outside research should be approved by an academic administrator before proceeding for ethical review by the IRB.</w:t>
            </w:r>
          </w:p>
          <w:p w14:paraId="62A2F960" w14:textId="77777777" w:rsidR="00E17F9B" w:rsidRPr="00767CC8" w:rsidRDefault="00E17F9B" w:rsidP="00E17F9B">
            <w:pPr>
              <w:rPr>
                <w:rFonts w:ascii="Calibri" w:hAnsi="Calibri"/>
                <w:sz w:val="10"/>
                <w:szCs w:val="10"/>
              </w:rPr>
            </w:pPr>
          </w:p>
          <w:p w14:paraId="2145D0D0" w14:textId="3F7EF6D2" w:rsidR="00E17F9B" w:rsidRDefault="00E17F9B" w:rsidP="00E17F9B">
            <w:r>
              <w:lastRenderedPageBreak/>
              <w:t>Sara presented the</w:t>
            </w:r>
            <w:r w:rsidR="00D87F28">
              <w:t>se</w:t>
            </w:r>
            <w:r>
              <w:t xml:space="preserve"> concerns to the FA on Friday, Nov 3</w:t>
            </w:r>
            <w:r w:rsidRPr="00E822C4">
              <w:rPr>
                <w:vertAlign w:val="superscript"/>
              </w:rPr>
              <w:t>rd</w:t>
            </w:r>
            <w:r>
              <w:t>, at 8am</w:t>
            </w:r>
            <w:r w:rsidR="00D87F28">
              <w:t>, along with a proposal to develop an additional approval process for outside research</w:t>
            </w:r>
            <w:r>
              <w:t>. THE FA voted in favor of the following proposals:</w:t>
            </w:r>
          </w:p>
          <w:p w14:paraId="0E68757C" w14:textId="77777777" w:rsidR="00E17F9B" w:rsidRPr="00BD1A24" w:rsidRDefault="00E17F9B" w:rsidP="00C10F53">
            <w:pPr>
              <w:pStyle w:val="ListParagraph"/>
              <w:numPr>
                <w:ilvl w:val="0"/>
                <w:numId w:val="20"/>
              </w:numPr>
            </w:pPr>
            <w:r>
              <w:t>The DC</w:t>
            </w:r>
            <w:r>
              <w:rPr>
                <w:rFonts w:ascii="Calibri" w:hAnsi="Calibri"/>
              </w:rPr>
              <w:t xml:space="preserve"> IRB should have the authority to approve all aspects of research conducted by faculty as Principal Investigators (PI).</w:t>
            </w:r>
          </w:p>
          <w:p w14:paraId="586FD92E" w14:textId="77777777" w:rsidR="00E17F9B" w:rsidRPr="007F1FCE" w:rsidRDefault="00E17F9B" w:rsidP="00C10F53">
            <w:pPr>
              <w:pStyle w:val="ListParagraph"/>
              <w:numPr>
                <w:ilvl w:val="0"/>
                <w:numId w:val="20"/>
              </w:numPr>
            </w:pPr>
            <w:r>
              <w:t>Outside research should first be approved by a committee consisting of one chair or dean, a representative of the College’s Institutional Grants and Sponsored Projects Office (IGO), and an academic administrator. This approval would occur before submission to the DC</w:t>
            </w:r>
            <w:r w:rsidRPr="003C4BBA">
              <w:rPr>
                <w:rFonts w:ascii="Calibri" w:hAnsi="Calibri"/>
              </w:rPr>
              <w:t xml:space="preserve"> IRB for </w:t>
            </w:r>
            <w:r>
              <w:rPr>
                <w:rFonts w:ascii="Calibri" w:hAnsi="Calibri"/>
              </w:rPr>
              <w:t>evaluation regarding satisfaction of ethical requirements.</w:t>
            </w:r>
          </w:p>
          <w:p w14:paraId="55EBB052" w14:textId="77777777" w:rsidR="00E17F9B" w:rsidRPr="00767CC8" w:rsidRDefault="00E17F9B" w:rsidP="00E17F9B">
            <w:pPr>
              <w:rPr>
                <w:sz w:val="10"/>
                <w:szCs w:val="10"/>
              </w:rPr>
            </w:pPr>
          </w:p>
          <w:p w14:paraId="2CD3D4C2" w14:textId="04CF9BE7" w:rsidR="00E17F9B" w:rsidRDefault="00E17F9B" w:rsidP="00E17F9B">
            <w:r>
              <w:t>The Division Chairs met on Nov 6</w:t>
            </w:r>
            <w:r w:rsidRPr="00767CC8">
              <w:rPr>
                <w:vertAlign w:val="superscript"/>
              </w:rPr>
              <w:t>th</w:t>
            </w:r>
            <w:r>
              <w:t xml:space="preserve"> and voted to approve the proposal</w:t>
            </w:r>
            <w:r w:rsidR="00D87F28">
              <w:t xml:space="preserve"> outlined by the FA</w:t>
            </w:r>
            <w:r>
              <w:t>.</w:t>
            </w:r>
          </w:p>
          <w:p w14:paraId="7AAF20B0" w14:textId="77777777" w:rsidR="00E17F9B" w:rsidRDefault="00E17F9B" w:rsidP="00E17F9B"/>
          <w:p w14:paraId="26FB4429" w14:textId="77777777" w:rsidR="00D80E56" w:rsidRDefault="00E17F9B" w:rsidP="004A2596">
            <w:pPr>
              <w:rPr>
                <w:rFonts w:ascii="Calibri" w:hAnsi="Calibri"/>
              </w:rPr>
            </w:pPr>
            <w:r>
              <w:rPr>
                <w:rFonts w:ascii="Calibri" w:hAnsi="Calibri"/>
              </w:rPr>
              <w:t>The Executive Team reviewed this proposal at 11am on Nov 13</w:t>
            </w:r>
            <w:r w:rsidRPr="0088557F">
              <w:rPr>
                <w:rFonts w:ascii="Calibri" w:hAnsi="Calibri"/>
                <w:vertAlign w:val="superscript"/>
              </w:rPr>
              <w:t>th</w:t>
            </w:r>
            <w:r>
              <w:rPr>
                <w:rFonts w:ascii="Calibri" w:hAnsi="Calibri"/>
              </w:rPr>
              <w:t xml:space="preserve"> and expressed support. The President called for a joint meeting between the IRB, the IGO, and Executive Team members.</w:t>
            </w:r>
            <w:r w:rsidR="00D87F28">
              <w:rPr>
                <w:rFonts w:ascii="Calibri" w:hAnsi="Calibri"/>
              </w:rPr>
              <w:t xml:space="preserve"> </w:t>
            </w:r>
          </w:p>
          <w:p w14:paraId="18208BED" w14:textId="77777777" w:rsidR="00D80E56" w:rsidRDefault="00D80E56" w:rsidP="004A2596">
            <w:pPr>
              <w:rPr>
                <w:rFonts w:ascii="Calibri" w:hAnsi="Calibri"/>
              </w:rPr>
            </w:pPr>
          </w:p>
          <w:p w14:paraId="33A4B0E1" w14:textId="502280E7" w:rsidR="00D80E56" w:rsidRPr="00D80E56" w:rsidRDefault="00D80E56" w:rsidP="004A2596">
            <w:pPr>
              <w:rPr>
                <w:rFonts w:ascii="Calibri" w:hAnsi="Calibri"/>
                <w:b/>
                <w:i/>
              </w:rPr>
            </w:pPr>
            <w:r w:rsidRPr="00D80E56">
              <w:rPr>
                <w:rFonts w:ascii="Calibri" w:hAnsi="Calibri"/>
                <w:b/>
                <w:i/>
              </w:rPr>
              <w:t>Summary of the joint meeting:</w:t>
            </w:r>
          </w:p>
          <w:p w14:paraId="6785EB10" w14:textId="10729DE8" w:rsidR="00140D15" w:rsidRPr="00D87F28" w:rsidRDefault="00140D15" w:rsidP="004A2596">
            <w:pPr>
              <w:rPr>
                <w:rFonts w:ascii="Calibri" w:hAnsi="Calibri"/>
              </w:rPr>
            </w:pPr>
            <w:r>
              <w:rPr>
                <w:rFonts w:ascii="Times New Roman" w:hAnsi="Times New Roman" w:cs="Times New Roman"/>
              </w:rPr>
              <w:t>The</w:t>
            </w:r>
            <w:r w:rsidR="00D87F28">
              <w:rPr>
                <w:rFonts w:ascii="Times New Roman" w:hAnsi="Times New Roman" w:cs="Times New Roman"/>
              </w:rPr>
              <w:t xml:space="preserve"> purpose of the</w:t>
            </w:r>
            <w:r>
              <w:rPr>
                <w:rFonts w:ascii="Times New Roman" w:hAnsi="Times New Roman" w:cs="Times New Roman"/>
              </w:rPr>
              <w:t xml:space="preserve"> joint meeting is to develop a process for approving external research. Key points from the discussion:</w:t>
            </w:r>
          </w:p>
          <w:p w14:paraId="5B399B6F" w14:textId="35CEBDBF" w:rsidR="00140D15" w:rsidRDefault="00140D15" w:rsidP="00C10F53">
            <w:pPr>
              <w:pStyle w:val="ListParagraph"/>
              <w:numPr>
                <w:ilvl w:val="0"/>
                <w:numId w:val="20"/>
              </w:numPr>
              <w:rPr>
                <w:rFonts w:ascii="Times New Roman" w:hAnsi="Times New Roman" w:cs="Times New Roman"/>
              </w:rPr>
            </w:pPr>
            <w:r>
              <w:rPr>
                <w:rFonts w:ascii="Times New Roman" w:hAnsi="Times New Roman" w:cs="Times New Roman"/>
              </w:rPr>
              <w:t>We will need to enshrine whatever we discuss in this meeting in policy.</w:t>
            </w:r>
          </w:p>
          <w:p w14:paraId="4634F073" w14:textId="77777777" w:rsidR="00140D15" w:rsidRPr="00140D15" w:rsidRDefault="00140D15" w:rsidP="00C10F53">
            <w:pPr>
              <w:pStyle w:val="ListParagraph"/>
              <w:numPr>
                <w:ilvl w:val="0"/>
                <w:numId w:val="20"/>
              </w:numPr>
              <w:rPr>
                <w:rFonts w:ascii="Times New Roman" w:hAnsi="Times New Roman" w:cs="Times New Roman"/>
              </w:rPr>
            </w:pPr>
            <w:r>
              <w:t>There is an example of a request coming in from an outside researcher to OIPR. What if the request for the person doing the research is asking too much of a department internally. How much of a department’s time should be dedicated to the request of the external researcher. This needs to be taken into consideration. An OIPR representative should serve on the approval team.</w:t>
            </w:r>
          </w:p>
          <w:p w14:paraId="27A4AF8C" w14:textId="57F34218" w:rsidR="00140D15" w:rsidRPr="00140D15" w:rsidRDefault="00140D15" w:rsidP="00C10F53">
            <w:pPr>
              <w:pStyle w:val="ListParagraph"/>
              <w:numPr>
                <w:ilvl w:val="0"/>
                <w:numId w:val="20"/>
              </w:numPr>
              <w:rPr>
                <w:rFonts w:ascii="Times New Roman" w:hAnsi="Times New Roman" w:cs="Times New Roman"/>
              </w:rPr>
            </w:pPr>
            <w:r>
              <w:t>What is the structure? Does the right hand know what the left hand does. Understanding what is going on is important as well. Even if the IGO should not be involved in non-research proposals, the IGO should at least know about it. There needs to be communication between departments.</w:t>
            </w:r>
          </w:p>
          <w:p w14:paraId="321A7CAA" w14:textId="77777777" w:rsidR="00140D15" w:rsidRPr="00140D15" w:rsidRDefault="00140D15" w:rsidP="00C10F53">
            <w:pPr>
              <w:pStyle w:val="ListParagraph"/>
              <w:numPr>
                <w:ilvl w:val="0"/>
                <w:numId w:val="20"/>
              </w:numPr>
              <w:rPr>
                <w:rFonts w:ascii="Times New Roman" w:hAnsi="Times New Roman" w:cs="Times New Roman"/>
              </w:rPr>
            </w:pPr>
            <w:r>
              <w:t>Researchers need to do their own work to build the relationships with key individuals at the college as part of their research, and they need to document and demonstrate these relationships as part of the application process.</w:t>
            </w:r>
          </w:p>
          <w:p w14:paraId="51658157" w14:textId="77777777" w:rsidR="008E3861" w:rsidRPr="008E3861" w:rsidRDefault="00140D15" w:rsidP="00C10F53">
            <w:pPr>
              <w:pStyle w:val="ListParagraph"/>
              <w:numPr>
                <w:ilvl w:val="0"/>
                <w:numId w:val="20"/>
              </w:numPr>
              <w:rPr>
                <w:rFonts w:ascii="Times New Roman" w:hAnsi="Times New Roman" w:cs="Times New Roman"/>
              </w:rPr>
            </w:pPr>
            <w:r>
              <w:t xml:space="preserve">We should require collaboration with a key internal collaborator. In the case of external graduate students, an internal person at Dine College should serve as co-advisor on </w:t>
            </w:r>
            <w:r>
              <w:lastRenderedPageBreak/>
              <w:t>their thesis/dissertation. A Co-advisor at DC would remotely be part of the graduate thesis committee. This would not just help with facilitating collaborations but would also help to share the credit.</w:t>
            </w:r>
          </w:p>
          <w:p w14:paraId="01AE91D8" w14:textId="0A3D82D5" w:rsidR="008E3861" w:rsidRPr="008E3861" w:rsidRDefault="008E3861" w:rsidP="00C10F53">
            <w:pPr>
              <w:pStyle w:val="ListParagraph"/>
              <w:numPr>
                <w:ilvl w:val="0"/>
                <w:numId w:val="20"/>
              </w:numPr>
              <w:rPr>
                <w:rFonts w:ascii="Times New Roman" w:hAnsi="Times New Roman" w:cs="Times New Roman"/>
              </w:rPr>
            </w:pPr>
            <w:r>
              <w:t xml:space="preserve">We do not want to be the “token” (i.e., </w:t>
            </w:r>
            <w:r w:rsidR="00F44184">
              <w:t>exploited as a tribal college for the benefit of other institutions</w:t>
            </w:r>
            <w:r w:rsidR="009A7BD9">
              <w:t>/PIs</w:t>
            </w:r>
            <w:r w:rsidR="00F44184">
              <w:t>)</w:t>
            </w:r>
            <w:r w:rsidR="009A7BD9">
              <w:t>.</w:t>
            </w:r>
            <w:r>
              <w:t xml:space="preserve"> Some guidelines</w:t>
            </w:r>
            <w:r w:rsidR="00F44184">
              <w:t>:</w:t>
            </w:r>
          </w:p>
          <w:p w14:paraId="0B531130" w14:textId="4759CEDE" w:rsidR="008E3861" w:rsidRDefault="008E3861" w:rsidP="00C10F53">
            <w:pPr>
              <w:pStyle w:val="ListParagraph"/>
              <w:numPr>
                <w:ilvl w:val="1"/>
                <w:numId w:val="20"/>
              </w:numPr>
            </w:pPr>
            <w:r>
              <w:t>No consultants. Only co-PIs</w:t>
            </w:r>
            <w:r w:rsidR="00F44184">
              <w:t xml:space="preserve">. </w:t>
            </w:r>
            <w:r>
              <w:t>*we already have that requirement as part of the IGO, but nobody knows that.</w:t>
            </w:r>
          </w:p>
          <w:p w14:paraId="0CC72626" w14:textId="5B7183EB" w:rsidR="008E3861" w:rsidRDefault="00F44184" w:rsidP="00C10F53">
            <w:pPr>
              <w:pStyle w:val="ListParagraph"/>
              <w:numPr>
                <w:ilvl w:val="1"/>
                <w:numId w:val="20"/>
              </w:numPr>
            </w:pPr>
            <w:r>
              <w:t>The PI should submit a</w:t>
            </w:r>
            <w:r w:rsidR="008E3861">
              <w:t xml:space="preserve"> statement of purpose</w:t>
            </w:r>
          </w:p>
          <w:p w14:paraId="151C81DC" w14:textId="23F501AE" w:rsidR="008E3861" w:rsidRPr="00F44184" w:rsidRDefault="008E3861" w:rsidP="00C10F53">
            <w:pPr>
              <w:pStyle w:val="ListParagraph"/>
              <w:numPr>
                <w:ilvl w:val="0"/>
                <w:numId w:val="20"/>
              </w:numPr>
            </w:pPr>
            <w:r>
              <w:t xml:space="preserve">Can we find other examples? Unknown. </w:t>
            </w:r>
            <w:r w:rsidR="00F44184">
              <w:t>T</w:t>
            </w:r>
            <w:r>
              <w:t xml:space="preserve">here </w:t>
            </w:r>
            <w:r w:rsidR="00F44184">
              <w:t xml:space="preserve">often </w:t>
            </w:r>
            <w:r>
              <w:t>is no additional oversight but this is a cultural issue.</w:t>
            </w:r>
          </w:p>
          <w:p w14:paraId="74721697" w14:textId="2E4BCBEC" w:rsidR="00F44184" w:rsidRPr="00F44184" w:rsidRDefault="00F44184" w:rsidP="00C10F53">
            <w:pPr>
              <w:pStyle w:val="ListParagraph"/>
              <w:numPr>
                <w:ilvl w:val="0"/>
                <w:numId w:val="20"/>
              </w:numPr>
            </w:pPr>
            <w:r>
              <w:t>It’s going to require policy to set up a group to speak for the college in this way</w:t>
            </w:r>
          </w:p>
          <w:p w14:paraId="37805B3E" w14:textId="77777777" w:rsidR="0049017B" w:rsidRPr="009A7BD9" w:rsidRDefault="0049017B" w:rsidP="00C10F53">
            <w:pPr>
              <w:pStyle w:val="ListParagraph"/>
              <w:numPr>
                <w:ilvl w:val="0"/>
                <w:numId w:val="20"/>
              </w:numPr>
              <w:rPr>
                <w:rFonts w:ascii="Times New Roman" w:hAnsi="Times New Roman" w:cs="Times New Roman"/>
              </w:rPr>
            </w:pPr>
            <w:r>
              <w:t xml:space="preserve">The committee should include: </w:t>
            </w:r>
            <w:r w:rsidR="00140D15">
              <w:t>Academic administrator, dean/chair, IGO, OIPR</w:t>
            </w:r>
          </w:p>
          <w:p w14:paraId="74D0E9A3" w14:textId="403EBCED" w:rsidR="009A7BD9" w:rsidRPr="0049017B" w:rsidRDefault="009A7BD9" w:rsidP="00C10F53">
            <w:pPr>
              <w:pStyle w:val="ListParagraph"/>
              <w:numPr>
                <w:ilvl w:val="1"/>
                <w:numId w:val="20"/>
              </w:numPr>
              <w:rPr>
                <w:rFonts w:ascii="Times New Roman" w:hAnsi="Times New Roman" w:cs="Times New Roman"/>
              </w:rPr>
            </w:pPr>
            <w:r>
              <w:t>It was later suggested to include student services as well.</w:t>
            </w:r>
          </w:p>
          <w:p w14:paraId="33A3D5FE" w14:textId="589599E4" w:rsidR="00140D15" w:rsidRPr="00F44184" w:rsidRDefault="0049017B" w:rsidP="00C10F53">
            <w:pPr>
              <w:pStyle w:val="ListParagraph"/>
              <w:numPr>
                <w:ilvl w:val="0"/>
                <w:numId w:val="20"/>
              </w:numPr>
              <w:rPr>
                <w:rFonts w:ascii="Times New Roman" w:hAnsi="Times New Roman" w:cs="Times New Roman"/>
              </w:rPr>
            </w:pPr>
            <w:r>
              <w:t xml:space="preserve">The </w:t>
            </w:r>
            <w:r w:rsidR="00140D15">
              <w:t xml:space="preserve">IGO </w:t>
            </w:r>
            <w:r>
              <w:t>should serve an</w:t>
            </w:r>
            <w:r w:rsidR="00140D15">
              <w:t xml:space="preserve"> administrative function to insure completeness of application of outside researchers.</w:t>
            </w:r>
            <w:r>
              <w:t xml:space="preserve"> </w:t>
            </w:r>
            <w:r w:rsidR="00140D15">
              <w:t>All grant proposals proceed through the IGO.</w:t>
            </w:r>
          </w:p>
          <w:p w14:paraId="3F20A179" w14:textId="77777777" w:rsidR="00F44184" w:rsidRPr="00F44184" w:rsidRDefault="00F44184" w:rsidP="00C10F53">
            <w:pPr>
              <w:pStyle w:val="ListParagraph"/>
              <w:numPr>
                <w:ilvl w:val="0"/>
                <w:numId w:val="20"/>
              </w:numPr>
              <w:rPr>
                <w:rFonts w:ascii="Times New Roman" w:hAnsi="Times New Roman" w:cs="Times New Roman"/>
              </w:rPr>
            </w:pPr>
            <w:r>
              <w:t>There should be a separate application for external researchers with a link on the IGO website.</w:t>
            </w:r>
          </w:p>
          <w:p w14:paraId="7E32C8E6" w14:textId="41E2B733" w:rsidR="00F44184" w:rsidRPr="00F44184" w:rsidRDefault="00140D15" w:rsidP="00C10F53">
            <w:pPr>
              <w:pStyle w:val="ListParagraph"/>
              <w:numPr>
                <w:ilvl w:val="0"/>
                <w:numId w:val="20"/>
              </w:numPr>
              <w:rPr>
                <w:rFonts w:ascii="Times New Roman" w:hAnsi="Times New Roman" w:cs="Times New Roman"/>
              </w:rPr>
            </w:pPr>
            <w:r>
              <w:t>Could we have this committee housed under IRB</w:t>
            </w:r>
          </w:p>
          <w:p w14:paraId="6E1120E3" w14:textId="77777777" w:rsidR="00F44184" w:rsidRPr="00F44184" w:rsidRDefault="00F44184" w:rsidP="00C10F53">
            <w:pPr>
              <w:pStyle w:val="ListParagraph"/>
              <w:numPr>
                <w:ilvl w:val="1"/>
                <w:numId w:val="20"/>
              </w:numPr>
              <w:rPr>
                <w:rFonts w:ascii="Times New Roman" w:hAnsi="Times New Roman" w:cs="Times New Roman"/>
              </w:rPr>
            </w:pPr>
            <w:r>
              <w:t>We should k</w:t>
            </w:r>
            <w:r w:rsidR="00140D15">
              <w:t>eep IRB as pure as possible</w:t>
            </w:r>
            <w:r>
              <w:t xml:space="preserve"> (i.e., specific to its mission of reviewing to ensure ethical standards)</w:t>
            </w:r>
            <w:r w:rsidR="00140D15">
              <w:t>.</w:t>
            </w:r>
          </w:p>
          <w:p w14:paraId="69909175" w14:textId="77777777" w:rsidR="00F44184" w:rsidRPr="00F44184" w:rsidRDefault="00F44184" w:rsidP="00C10F53">
            <w:pPr>
              <w:pStyle w:val="ListParagraph"/>
              <w:numPr>
                <w:ilvl w:val="0"/>
                <w:numId w:val="20"/>
              </w:numPr>
              <w:rPr>
                <w:rFonts w:ascii="Times New Roman" w:hAnsi="Times New Roman" w:cs="Times New Roman"/>
              </w:rPr>
            </w:pPr>
            <w:r>
              <w:t xml:space="preserve">We will need </w:t>
            </w:r>
            <w:r w:rsidR="00140D15">
              <w:t>BOR</w:t>
            </w:r>
            <w:r>
              <w:t>-approved</w:t>
            </w:r>
            <w:r w:rsidR="00140D15">
              <w:t xml:space="preserve"> policy and </w:t>
            </w:r>
            <w:r>
              <w:t xml:space="preserve">a BOR </w:t>
            </w:r>
            <w:r w:rsidR="00140D15">
              <w:t xml:space="preserve">resolution </w:t>
            </w:r>
            <w:r>
              <w:t>to form</w:t>
            </w:r>
            <w:r w:rsidR="00140D15">
              <w:t xml:space="preserve"> a separate committee.</w:t>
            </w:r>
          </w:p>
          <w:p w14:paraId="2D9C9CBF" w14:textId="794A2E8D" w:rsidR="00F44184" w:rsidRPr="00F44184" w:rsidRDefault="00F44184" w:rsidP="00C10F53">
            <w:pPr>
              <w:pStyle w:val="ListParagraph"/>
              <w:numPr>
                <w:ilvl w:val="1"/>
                <w:numId w:val="20"/>
              </w:numPr>
              <w:rPr>
                <w:rFonts w:ascii="Times New Roman" w:hAnsi="Times New Roman" w:cs="Times New Roman"/>
              </w:rPr>
            </w:pPr>
            <w:r>
              <w:rPr>
                <w:rFonts w:ascii="Times New Roman" w:hAnsi="Times New Roman" w:cs="Times New Roman"/>
              </w:rPr>
              <w:t>Sara and Amanda will work on developing a draft of policies and a resolution to present to the BOR on Dec 8</w:t>
            </w:r>
            <w:r w:rsidRPr="00F44184">
              <w:rPr>
                <w:rFonts w:ascii="Times New Roman" w:hAnsi="Times New Roman" w:cs="Times New Roman"/>
                <w:vertAlign w:val="superscript"/>
              </w:rPr>
              <w:t>th</w:t>
            </w:r>
            <w:r>
              <w:rPr>
                <w:rFonts w:ascii="Times New Roman" w:hAnsi="Times New Roman" w:cs="Times New Roman"/>
              </w:rPr>
              <w:t xml:space="preserve"> 2017.</w:t>
            </w:r>
          </w:p>
          <w:p w14:paraId="55368637" w14:textId="7E26B28C" w:rsidR="00140D15" w:rsidRPr="00F44184" w:rsidRDefault="00F44184" w:rsidP="00C10F53">
            <w:pPr>
              <w:pStyle w:val="ListParagraph"/>
              <w:numPr>
                <w:ilvl w:val="0"/>
                <w:numId w:val="20"/>
              </w:numPr>
              <w:rPr>
                <w:rFonts w:ascii="Times New Roman" w:hAnsi="Times New Roman" w:cs="Times New Roman"/>
              </w:rPr>
            </w:pPr>
            <w:r>
              <w:t>There will also need to be m</w:t>
            </w:r>
            <w:r w:rsidR="00140D15">
              <w:t>odification of grant approval policy that applies to all research conducted by outside PIs.</w:t>
            </w:r>
          </w:p>
          <w:p w14:paraId="27C7C586" w14:textId="77777777" w:rsidR="00140D15" w:rsidRDefault="00140D15" w:rsidP="00140D15"/>
          <w:p w14:paraId="2DE8DE9F" w14:textId="59B135EE" w:rsidR="00F44184" w:rsidRDefault="00F44184" w:rsidP="00140D15">
            <w:r>
              <w:t>Motion:</w:t>
            </w:r>
          </w:p>
          <w:p w14:paraId="35F15B7B" w14:textId="01C7B4DC" w:rsidR="00140D15" w:rsidRDefault="00F44184" w:rsidP="00140D15">
            <w:proofErr w:type="spellStart"/>
            <w:r>
              <w:t>Oleksandr</w:t>
            </w:r>
            <w:proofErr w:type="spellEnd"/>
            <w:r>
              <w:t xml:space="preserve"> </w:t>
            </w:r>
            <w:proofErr w:type="spellStart"/>
            <w:r>
              <w:t>Makeyev</w:t>
            </w:r>
            <w:proofErr w:type="spellEnd"/>
            <w:r>
              <w:t xml:space="preserve"> moved to e</w:t>
            </w:r>
            <w:r w:rsidR="00140D15">
              <w:t xml:space="preserve">stablishment </w:t>
            </w:r>
            <w:r>
              <w:t xml:space="preserve">an </w:t>
            </w:r>
            <w:r w:rsidR="00140D15">
              <w:t xml:space="preserve">outside research review board under the umbrella of the IGO consisting of the representation of </w:t>
            </w:r>
            <w:r>
              <w:t xml:space="preserve">one </w:t>
            </w:r>
            <w:r w:rsidR="00140D15">
              <w:t>acad</w:t>
            </w:r>
            <w:r>
              <w:t>e</w:t>
            </w:r>
            <w:r w:rsidR="00140D15">
              <w:t>m</w:t>
            </w:r>
            <w:r>
              <w:t>ic</w:t>
            </w:r>
            <w:r w:rsidR="00140D15">
              <w:t xml:space="preserve"> admin</w:t>
            </w:r>
            <w:r>
              <w:t>istrator</w:t>
            </w:r>
            <w:r w:rsidR="00140D15">
              <w:t>,</w:t>
            </w:r>
            <w:r>
              <w:t xml:space="preserve"> a representative of </w:t>
            </w:r>
            <w:r w:rsidR="00140D15">
              <w:t xml:space="preserve"> IGO,</w:t>
            </w:r>
            <w:r>
              <w:t xml:space="preserve"> a representative of</w:t>
            </w:r>
            <w:r w:rsidR="00140D15">
              <w:t xml:space="preserve"> OIPR, one dean or chair, </w:t>
            </w:r>
            <w:r>
              <w:t xml:space="preserve">and one representative of </w:t>
            </w:r>
            <w:r w:rsidR="00140D15">
              <w:t xml:space="preserve">student services. </w:t>
            </w:r>
            <w:r>
              <w:t>Amanda McNeill seconded. 13 in favor. The IRB Chair abstained.</w:t>
            </w:r>
          </w:p>
          <w:p w14:paraId="088BBB20" w14:textId="77777777" w:rsidR="00E17F9B" w:rsidRDefault="00E17F9B" w:rsidP="004A2596">
            <w:pPr>
              <w:rPr>
                <w:rFonts w:ascii="Times New Roman" w:hAnsi="Times New Roman" w:cs="Times New Roman"/>
              </w:rPr>
            </w:pPr>
          </w:p>
          <w:p w14:paraId="308D61A2" w14:textId="77777777" w:rsidR="009A7BD9" w:rsidRPr="009A7BD9" w:rsidRDefault="009A7BD9" w:rsidP="004A2596">
            <w:pPr>
              <w:rPr>
                <w:rFonts w:ascii="Times New Roman" w:hAnsi="Times New Roman" w:cs="Times New Roman"/>
                <w:sz w:val="4"/>
                <w:szCs w:val="4"/>
              </w:rPr>
            </w:pPr>
          </w:p>
          <w:p w14:paraId="73965D2A" w14:textId="77777777" w:rsidR="00E17F9B" w:rsidRDefault="00E17F9B" w:rsidP="004A2596">
            <w:pPr>
              <w:rPr>
                <w:rFonts w:ascii="Times New Roman" w:hAnsi="Times New Roman" w:cs="Times New Roman"/>
              </w:rPr>
            </w:pPr>
          </w:p>
          <w:p w14:paraId="09862D71" w14:textId="4A7E3211" w:rsidR="00AE3B06" w:rsidRPr="002D3073" w:rsidRDefault="009A7BD9" w:rsidP="004A2596">
            <w:pPr>
              <w:rPr>
                <w:rFonts w:ascii="Times New Roman" w:hAnsi="Times New Roman" w:cs="Times New Roman"/>
              </w:rPr>
            </w:pPr>
            <w:r>
              <w:rPr>
                <w:rFonts w:ascii="Times New Roman" w:hAnsi="Times New Roman" w:cs="Times New Roman"/>
              </w:rPr>
              <w:t>Lupita Montoya, Kathleen Stewart, Mark Bauer, Perry Charley</w:t>
            </w:r>
            <w:r w:rsidR="00C10F53">
              <w:rPr>
                <w:rFonts w:ascii="Times New Roman" w:hAnsi="Times New Roman" w:cs="Times New Roman"/>
              </w:rPr>
              <w:t xml:space="preserve">. </w:t>
            </w:r>
            <w:r w:rsidR="00E370D6" w:rsidRPr="002D3073">
              <w:rPr>
                <w:rFonts w:ascii="Times New Roman" w:hAnsi="Times New Roman" w:cs="Times New Roman"/>
              </w:rPr>
              <w:t xml:space="preserve">Protocol </w:t>
            </w:r>
            <w:r w:rsidR="00C10F53">
              <w:rPr>
                <w:rFonts w:ascii="Times New Roman" w:hAnsi="Times New Roman" w:cs="Times New Roman"/>
              </w:rPr>
              <w:t>#DCIRB-17.06</w:t>
            </w:r>
            <w:r w:rsidR="00AE3B06" w:rsidRPr="002D3073">
              <w:rPr>
                <w:rFonts w:ascii="Times New Roman" w:hAnsi="Times New Roman" w:cs="Times New Roman"/>
              </w:rPr>
              <w:t xml:space="preserve">, </w:t>
            </w:r>
            <w:r w:rsidR="00672FA9" w:rsidRPr="002D3073">
              <w:rPr>
                <w:rFonts w:ascii="Times New Roman" w:hAnsi="Times New Roman" w:cs="Times New Roman"/>
              </w:rPr>
              <w:t>Study title</w:t>
            </w:r>
            <w:r w:rsidR="00AE3B06" w:rsidRPr="002D3073">
              <w:rPr>
                <w:rFonts w:ascii="Times New Roman" w:hAnsi="Times New Roman" w:cs="Times New Roman"/>
              </w:rPr>
              <w:t xml:space="preserve"> “</w:t>
            </w:r>
            <w:r w:rsidR="00C10F53" w:rsidRPr="00C10F53">
              <w:t xml:space="preserve">Impact of Heating Stove Replacement on Indoor and Outdoor Pollutants and Respiratory Health in </w:t>
            </w:r>
            <w:proofErr w:type="spellStart"/>
            <w:r w:rsidR="00C10F53" w:rsidRPr="00C10F53">
              <w:t>Shiprock</w:t>
            </w:r>
            <w:proofErr w:type="spellEnd"/>
            <w:r w:rsidR="00C10F53" w:rsidRPr="00C10F53">
              <w:t>, NM, Navajo Nation</w:t>
            </w:r>
            <w:r w:rsidR="00C10F53">
              <w:rPr>
                <w:rFonts w:ascii="Times New Roman" w:hAnsi="Times New Roman" w:cs="Times New Roman"/>
              </w:rPr>
              <w:t>.</w:t>
            </w:r>
            <w:r w:rsidR="00AE3B06" w:rsidRPr="002D3073">
              <w:rPr>
                <w:rFonts w:ascii="Times New Roman" w:hAnsi="Times New Roman" w:cs="Times New Roman"/>
              </w:rPr>
              <w:t xml:space="preserve">” Full review due to </w:t>
            </w:r>
            <w:r w:rsidR="00C10F53">
              <w:rPr>
                <w:rFonts w:ascii="Times New Roman" w:hAnsi="Times New Roman" w:cs="Times New Roman"/>
              </w:rPr>
              <w:t>survey</w:t>
            </w:r>
            <w:r w:rsidR="00AE3B06" w:rsidRPr="002D3073">
              <w:rPr>
                <w:rFonts w:ascii="Times New Roman" w:hAnsi="Times New Roman" w:cs="Times New Roman"/>
              </w:rPr>
              <w:t xml:space="preserve"> questions about</w:t>
            </w:r>
            <w:r w:rsidR="00C10F53">
              <w:rPr>
                <w:rFonts w:ascii="Times New Roman" w:hAnsi="Times New Roman" w:cs="Times New Roman"/>
              </w:rPr>
              <w:t xml:space="preserve"> personal health and substance use. </w:t>
            </w:r>
            <w:r w:rsidR="00E370D6" w:rsidRPr="002D3073">
              <w:rPr>
                <w:rFonts w:ascii="Times New Roman" w:hAnsi="Times New Roman" w:cs="Times New Roman"/>
              </w:rPr>
              <w:t xml:space="preserve">Proposal had been distributed </w:t>
            </w:r>
            <w:r w:rsidR="00C10F53">
              <w:rPr>
                <w:rFonts w:ascii="Times New Roman" w:hAnsi="Times New Roman" w:cs="Times New Roman"/>
              </w:rPr>
              <w:t>earlier in the week</w:t>
            </w:r>
            <w:r w:rsidR="00E370D6" w:rsidRPr="002D3073">
              <w:rPr>
                <w:rFonts w:ascii="Times New Roman" w:hAnsi="Times New Roman" w:cs="Times New Roman"/>
              </w:rPr>
              <w:t>.</w:t>
            </w:r>
          </w:p>
          <w:p w14:paraId="2E5FCFAE" w14:textId="77777777" w:rsidR="00C10F53" w:rsidRPr="00292E08" w:rsidRDefault="00C10F53" w:rsidP="00C10F53">
            <w:pPr>
              <w:pStyle w:val="ListParagraph"/>
              <w:numPr>
                <w:ilvl w:val="0"/>
                <w:numId w:val="20"/>
              </w:numPr>
              <w:rPr>
                <w:color w:val="000000"/>
                <w:shd w:val="clear" w:color="auto" w:fill="FFFFFF"/>
              </w:rPr>
            </w:pPr>
            <w:r>
              <w:rPr>
                <w:color w:val="000000"/>
                <w:shd w:val="clear" w:color="auto" w:fill="FFFFFF"/>
              </w:rPr>
              <w:t>There are some errors in the Navajo translations on the flyers that need to be corrected.</w:t>
            </w:r>
            <w:r w:rsidRPr="00292E08">
              <w:rPr>
                <w:color w:val="000000"/>
                <w:shd w:val="clear" w:color="auto" w:fill="FFFFFF"/>
              </w:rPr>
              <w:t xml:space="preserve"> </w:t>
            </w:r>
          </w:p>
          <w:p w14:paraId="2CAF0C45" w14:textId="77777777" w:rsidR="00C10F53" w:rsidRPr="00687611" w:rsidRDefault="00C10F53" w:rsidP="00C10F53">
            <w:pPr>
              <w:pStyle w:val="ListParagraph"/>
              <w:numPr>
                <w:ilvl w:val="0"/>
                <w:numId w:val="20"/>
              </w:numPr>
            </w:pPr>
            <w:r>
              <w:rPr>
                <w:color w:val="000000"/>
                <w:shd w:val="clear" w:color="auto" w:fill="FFFFFF"/>
              </w:rPr>
              <w:t>The flyers should be adjusted so that it is clear that receiving a new stove does not depend on participation in the study.</w:t>
            </w:r>
          </w:p>
          <w:p w14:paraId="52768689" w14:textId="77777777" w:rsidR="00C10F53" w:rsidRPr="00ED2642" w:rsidRDefault="00C10F53" w:rsidP="00C10F53">
            <w:pPr>
              <w:pStyle w:val="ListParagraph"/>
              <w:numPr>
                <w:ilvl w:val="0"/>
                <w:numId w:val="20"/>
              </w:numPr>
            </w:pPr>
            <w:r>
              <w:rPr>
                <w:color w:val="000000"/>
                <w:shd w:val="clear" w:color="auto" w:fill="FFFFFF"/>
              </w:rPr>
              <w:t xml:space="preserve">There should be a statement under the “Participant Payment or Costs” section of the protocol indicating that there will be efforts to obtain grant funding in order to compensate participants for their time and that participants may be compensated retroactively if possible. </w:t>
            </w:r>
          </w:p>
          <w:p w14:paraId="6724CAD5" w14:textId="28141CF3" w:rsidR="00AE3B06" w:rsidRPr="00B10186" w:rsidRDefault="00C10F53" w:rsidP="00C10F53">
            <w:pPr>
              <w:pStyle w:val="ListParagraph"/>
              <w:numPr>
                <w:ilvl w:val="0"/>
                <w:numId w:val="20"/>
              </w:numPr>
              <w:rPr>
                <w:rFonts w:ascii="Times New Roman" w:hAnsi="Times New Roman" w:cs="Times New Roman"/>
              </w:rPr>
            </w:pPr>
            <w:r>
              <w:rPr>
                <w:color w:val="000000"/>
                <w:shd w:val="clear" w:color="auto" w:fill="FFFFFF"/>
              </w:rPr>
              <w:t xml:space="preserve">Survey questions about fuel used should allow for all possible response types. Perhaps an additional ‘Other’ option could be included on the Daily Activity Log, </w:t>
            </w:r>
            <w:proofErr w:type="spellStart"/>
            <w:r>
              <w:rPr>
                <w:color w:val="000000"/>
                <w:shd w:val="clear" w:color="auto" w:fill="FFFFFF"/>
              </w:rPr>
              <w:t>etc</w:t>
            </w:r>
            <w:proofErr w:type="spellEnd"/>
            <w:r>
              <w:rPr>
                <w:color w:val="000000"/>
                <w:shd w:val="clear" w:color="auto" w:fill="FFFFFF"/>
              </w:rPr>
              <w:t>, with the participant defining what the ‘other’ fuel type might be.</w:t>
            </w:r>
          </w:p>
          <w:p w14:paraId="636D0483" w14:textId="77777777" w:rsidR="00B10186" w:rsidRDefault="00B10186" w:rsidP="00B10186">
            <w:pPr>
              <w:rPr>
                <w:rFonts w:ascii="Times New Roman" w:hAnsi="Times New Roman" w:cs="Times New Roman"/>
              </w:rPr>
            </w:pPr>
          </w:p>
          <w:p w14:paraId="73C38216" w14:textId="4073650B" w:rsidR="00B10186" w:rsidRPr="00B10186" w:rsidRDefault="00B10186" w:rsidP="00B10186">
            <w:pPr>
              <w:rPr>
                <w:rFonts w:ascii="Times New Roman" w:hAnsi="Times New Roman" w:cs="Times New Roman"/>
              </w:rPr>
            </w:pPr>
            <w:proofErr w:type="spellStart"/>
            <w:r>
              <w:rPr>
                <w:rFonts w:ascii="Times New Roman" w:hAnsi="Times New Roman" w:cs="Times New Roman"/>
              </w:rPr>
              <w:t>Oleksandr</w:t>
            </w:r>
            <w:proofErr w:type="spellEnd"/>
            <w:r>
              <w:rPr>
                <w:rFonts w:ascii="Times New Roman" w:hAnsi="Times New Roman" w:cs="Times New Roman"/>
              </w:rPr>
              <w:t xml:space="preserve"> </w:t>
            </w:r>
            <w:proofErr w:type="spellStart"/>
            <w:r>
              <w:rPr>
                <w:rFonts w:ascii="Times New Roman" w:hAnsi="Times New Roman" w:cs="Times New Roman"/>
              </w:rPr>
              <w:t>Makeyev</w:t>
            </w:r>
            <w:proofErr w:type="spellEnd"/>
            <w:r w:rsidRPr="002D3073">
              <w:rPr>
                <w:rFonts w:ascii="Times New Roman" w:hAnsi="Times New Roman" w:cs="Times New Roman"/>
              </w:rPr>
              <w:t xml:space="preserve"> made a motion to approve conditional upon making recommended changes. </w:t>
            </w:r>
            <w:r>
              <w:rPr>
                <w:rFonts w:ascii="Times New Roman" w:hAnsi="Times New Roman" w:cs="Times New Roman"/>
              </w:rPr>
              <w:t>Frank Morgan</w:t>
            </w:r>
            <w:r w:rsidRPr="002D3073">
              <w:rPr>
                <w:rFonts w:ascii="Times New Roman" w:hAnsi="Times New Roman" w:cs="Times New Roman"/>
              </w:rPr>
              <w:t xml:space="preserve"> seconded. </w:t>
            </w:r>
            <w:r>
              <w:rPr>
                <w:rFonts w:ascii="Times New Roman" w:hAnsi="Times New Roman" w:cs="Times New Roman"/>
              </w:rPr>
              <w:t>Five</w:t>
            </w:r>
            <w:r w:rsidRPr="002D3073">
              <w:rPr>
                <w:rFonts w:ascii="Times New Roman" w:hAnsi="Times New Roman" w:cs="Times New Roman"/>
              </w:rPr>
              <w:t xml:space="preserve"> in favor</w:t>
            </w:r>
            <w:r>
              <w:rPr>
                <w:rFonts w:ascii="Times New Roman" w:hAnsi="Times New Roman" w:cs="Times New Roman"/>
              </w:rPr>
              <w:t>. Three abstained.</w:t>
            </w:r>
          </w:p>
          <w:p w14:paraId="5F5E8CEF" w14:textId="77777777" w:rsidR="00AE3B06" w:rsidRDefault="00AE3B06" w:rsidP="00B31A47">
            <w:pPr>
              <w:rPr>
                <w:rFonts w:ascii="Times New Roman" w:hAnsi="Times New Roman" w:cs="Times New Roman"/>
              </w:rPr>
            </w:pPr>
          </w:p>
          <w:p w14:paraId="4D732F51" w14:textId="77777777" w:rsidR="00D80E56" w:rsidRPr="00D80E56" w:rsidRDefault="00D80E56" w:rsidP="00B31A47">
            <w:pPr>
              <w:rPr>
                <w:rFonts w:ascii="Times New Roman" w:hAnsi="Times New Roman" w:cs="Times New Roman"/>
                <w:sz w:val="6"/>
                <w:szCs w:val="6"/>
              </w:rPr>
            </w:pPr>
          </w:p>
          <w:p w14:paraId="107674D5" w14:textId="56EB1AD4" w:rsidR="00B10186" w:rsidRPr="002D3073" w:rsidRDefault="00D80E56" w:rsidP="00B31A47">
            <w:pPr>
              <w:rPr>
                <w:rFonts w:ascii="Times New Roman" w:hAnsi="Times New Roman" w:cs="Times New Roman"/>
              </w:rPr>
            </w:pPr>
            <w:r>
              <w:rPr>
                <w:rFonts w:ascii="Times New Roman" w:hAnsi="Times New Roman" w:cs="Times New Roman"/>
              </w:rPr>
              <w:t xml:space="preserve">The </w:t>
            </w:r>
            <w:r w:rsidR="00B10186">
              <w:rPr>
                <w:rFonts w:ascii="Times New Roman" w:hAnsi="Times New Roman" w:cs="Times New Roman"/>
              </w:rPr>
              <w:t xml:space="preserve">IGO and Marie Nez are still working on the budget proposal. There is a suggestion from IGO to provide a retroactive stipend for the external member of IRB. </w:t>
            </w:r>
          </w:p>
          <w:p w14:paraId="17603B07" w14:textId="77777777" w:rsidR="00846A01" w:rsidRDefault="00846A01" w:rsidP="0050791E">
            <w:pPr>
              <w:rPr>
                <w:rFonts w:ascii="Times New Roman" w:hAnsi="Times New Roman" w:cs="Times New Roman"/>
              </w:rPr>
            </w:pPr>
          </w:p>
          <w:p w14:paraId="1226C829" w14:textId="4F2DA306" w:rsidR="00846A01" w:rsidRPr="002D3073" w:rsidRDefault="00846A01" w:rsidP="0050791E">
            <w:pPr>
              <w:rPr>
                <w:rFonts w:ascii="Times New Roman" w:hAnsi="Times New Roman" w:cs="Times New Roman"/>
              </w:rPr>
            </w:pPr>
          </w:p>
        </w:tc>
      </w:tr>
      <w:tr w:rsidR="00A13052" w:rsidRPr="002D3073" w14:paraId="0861991C" w14:textId="77777777" w:rsidTr="00317C70">
        <w:tc>
          <w:tcPr>
            <w:tcW w:w="2245" w:type="dxa"/>
          </w:tcPr>
          <w:p w14:paraId="57524BDB" w14:textId="0F75D6ED" w:rsidR="00A13052" w:rsidRPr="002D3073" w:rsidRDefault="004A2596" w:rsidP="00A13052">
            <w:pPr>
              <w:pStyle w:val="ListParagraph"/>
              <w:ind w:left="0"/>
              <w:rPr>
                <w:rFonts w:ascii="Times New Roman" w:hAnsi="Times New Roman" w:cs="Times New Roman"/>
                <w:b/>
              </w:rPr>
            </w:pPr>
            <w:r w:rsidRPr="002D3073">
              <w:rPr>
                <w:rFonts w:ascii="Times New Roman" w:hAnsi="Times New Roman" w:cs="Times New Roman"/>
                <w:b/>
              </w:rPr>
              <w:lastRenderedPageBreak/>
              <w:t>Meeting adjourned at</w:t>
            </w:r>
            <w:r w:rsidR="00B10186">
              <w:rPr>
                <w:rFonts w:ascii="Times New Roman" w:hAnsi="Times New Roman" w:cs="Times New Roman"/>
                <w:b/>
              </w:rPr>
              <w:t xml:space="preserve"> 1</w:t>
            </w:r>
            <w:r w:rsidR="004F1BAD" w:rsidRPr="002D3073">
              <w:rPr>
                <w:rFonts w:ascii="Times New Roman" w:hAnsi="Times New Roman" w:cs="Times New Roman"/>
                <w:b/>
              </w:rPr>
              <w:t>:55</w:t>
            </w:r>
            <w:r w:rsidR="00A13052" w:rsidRPr="002D3073">
              <w:rPr>
                <w:rFonts w:ascii="Times New Roman" w:hAnsi="Times New Roman" w:cs="Times New Roman"/>
                <w:b/>
              </w:rPr>
              <w:t>pm</w:t>
            </w:r>
          </w:p>
        </w:tc>
        <w:tc>
          <w:tcPr>
            <w:tcW w:w="6930" w:type="dxa"/>
          </w:tcPr>
          <w:p w14:paraId="0B34EC80" w14:textId="46091E93" w:rsidR="00A13052" w:rsidRPr="002D3073" w:rsidRDefault="00A13052" w:rsidP="00A13052">
            <w:pPr>
              <w:rPr>
                <w:rFonts w:ascii="Times New Roman" w:hAnsi="Times New Roman" w:cs="Times New Roman"/>
              </w:rPr>
            </w:pPr>
          </w:p>
        </w:tc>
      </w:tr>
      <w:tr w:rsidR="00A13052" w:rsidRPr="002D3073" w14:paraId="5A2E444D" w14:textId="77777777" w:rsidTr="00F64A78">
        <w:trPr>
          <w:trHeight w:val="242"/>
        </w:trPr>
        <w:tc>
          <w:tcPr>
            <w:tcW w:w="2245" w:type="dxa"/>
          </w:tcPr>
          <w:p w14:paraId="233B79E7" w14:textId="77777777" w:rsidR="00A13052" w:rsidRPr="002D3073" w:rsidRDefault="00A13052" w:rsidP="00A13052">
            <w:pPr>
              <w:pStyle w:val="ListParagraph"/>
              <w:ind w:left="0"/>
              <w:rPr>
                <w:rFonts w:ascii="Times New Roman" w:hAnsi="Times New Roman" w:cs="Times New Roman"/>
                <w:b/>
              </w:rPr>
            </w:pPr>
            <w:r w:rsidRPr="002D3073">
              <w:rPr>
                <w:rFonts w:ascii="Times New Roman" w:hAnsi="Times New Roman" w:cs="Times New Roman"/>
                <w:b/>
              </w:rPr>
              <w:t>Next Meeting</w:t>
            </w:r>
          </w:p>
        </w:tc>
        <w:tc>
          <w:tcPr>
            <w:tcW w:w="6930" w:type="dxa"/>
          </w:tcPr>
          <w:p w14:paraId="3BC04545" w14:textId="66E6BB53" w:rsidR="00A13052" w:rsidRPr="002D3073" w:rsidRDefault="00F64A78" w:rsidP="00A13052">
            <w:pPr>
              <w:rPr>
                <w:rFonts w:ascii="Times New Roman" w:hAnsi="Times New Roman" w:cs="Times New Roman"/>
              </w:rPr>
            </w:pPr>
            <w:r w:rsidRPr="002D3073">
              <w:rPr>
                <w:rFonts w:ascii="Times New Roman" w:hAnsi="Times New Roman" w:cs="Times New Roman"/>
              </w:rPr>
              <w:t>TBD</w:t>
            </w:r>
          </w:p>
        </w:tc>
      </w:tr>
    </w:tbl>
    <w:p w14:paraId="3BFF2ED1" w14:textId="77777777" w:rsidR="00144E91" w:rsidRPr="002D3073" w:rsidRDefault="00144E91" w:rsidP="00144E91">
      <w:pPr>
        <w:jc w:val="center"/>
        <w:rPr>
          <w:rFonts w:ascii="Times New Roman" w:hAnsi="Times New Roman" w:cs="Times New Roman"/>
          <w:b/>
        </w:rPr>
      </w:pPr>
    </w:p>
    <w:p w14:paraId="47B3D088" w14:textId="77777777" w:rsidR="00861FBD" w:rsidRPr="002D3073" w:rsidRDefault="00861FBD">
      <w:pPr>
        <w:rPr>
          <w:rFonts w:ascii="Times New Roman" w:hAnsi="Times New Roman" w:cs="Times New Roman"/>
        </w:rPr>
      </w:pPr>
    </w:p>
    <w:sectPr w:rsidR="00861FBD" w:rsidRPr="002D3073" w:rsidSect="00C56DF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0C0F2" w14:textId="77777777" w:rsidR="00EA1E92" w:rsidRDefault="00EA1E92">
      <w:r>
        <w:separator/>
      </w:r>
    </w:p>
  </w:endnote>
  <w:endnote w:type="continuationSeparator" w:id="0">
    <w:p w14:paraId="1B3EECDE" w14:textId="77777777" w:rsidR="00EA1E92" w:rsidRDefault="00EA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A51A" w14:textId="77777777" w:rsidR="00F74C30" w:rsidRDefault="00EA1E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6460" w14:textId="77777777" w:rsidR="00F74C30" w:rsidRDefault="00EA1E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5CE3" w14:textId="77777777" w:rsidR="00F74C30" w:rsidRDefault="00EA1E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0C101" w14:textId="77777777" w:rsidR="00EA1E92" w:rsidRDefault="00EA1E92">
      <w:r>
        <w:separator/>
      </w:r>
    </w:p>
  </w:footnote>
  <w:footnote w:type="continuationSeparator" w:id="0">
    <w:p w14:paraId="3DD8E263" w14:textId="77777777" w:rsidR="00EA1E92" w:rsidRDefault="00EA1E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731C9" w14:textId="77777777" w:rsidR="00F74C30" w:rsidRDefault="00EA1E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0FE0" w14:textId="77777777" w:rsidR="00F74C30" w:rsidRDefault="00EA1E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265B" w14:textId="77777777" w:rsidR="00F74C30" w:rsidRDefault="00EA1E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009"/>
    <w:multiLevelType w:val="hybridMultilevel"/>
    <w:tmpl w:val="D840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942CE"/>
    <w:multiLevelType w:val="hybridMultilevel"/>
    <w:tmpl w:val="29C0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650389"/>
    <w:multiLevelType w:val="hybridMultilevel"/>
    <w:tmpl w:val="ACE6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F0A1C"/>
    <w:multiLevelType w:val="hybridMultilevel"/>
    <w:tmpl w:val="E65A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800D5"/>
    <w:multiLevelType w:val="hybridMultilevel"/>
    <w:tmpl w:val="C0BA1A8A"/>
    <w:lvl w:ilvl="0" w:tplc="75ACAC8A">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D766A"/>
    <w:multiLevelType w:val="hybridMultilevel"/>
    <w:tmpl w:val="0C26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D710F"/>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C586A"/>
    <w:multiLevelType w:val="hybridMultilevel"/>
    <w:tmpl w:val="5DAE4604"/>
    <w:lvl w:ilvl="0" w:tplc="9CDE56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D03D34"/>
    <w:multiLevelType w:val="hybridMultilevel"/>
    <w:tmpl w:val="74BA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B7BE5"/>
    <w:multiLevelType w:val="hybridMultilevel"/>
    <w:tmpl w:val="3188A538"/>
    <w:lvl w:ilvl="0" w:tplc="14705A8C">
      <w:start w:val="1"/>
      <w:numFmt w:val="decimal"/>
      <w:lvlText w:val="%1."/>
      <w:lvlJc w:val="left"/>
      <w:pPr>
        <w:ind w:left="432" w:hanging="288"/>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3DAE6ECE"/>
    <w:multiLevelType w:val="hybridMultilevel"/>
    <w:tmpl w:val="5D1ED590"/>
    <w:lvl w:ilvl="0" w:tplc="93C2183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4765F6"/>
    <w:multiLevelType w:val="hybridMultilevel"/>
    <w:tmpl w:val="A524E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D2CC1"/>
    <w:multiLevelType w:val="hybridMultilevel"/>
    <w:tmpl w:val="E09E9AB2"/>
    <w:lvl w:ilvl="0" w:tplc="1B7016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E74BD"/>
    <w:multiLevelType w:val="hybridMultilevel"/>
    <w:tmpl w:val="B414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44D6B"/>
    <w:multiLevelType w:val="hybridMultilevel"/>
    <w:tmpl w:val="0F8EFB5E"/>
    <w:lvl w:ilvl="0" w:tplc="95C6624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5D9026D5"/>
    <w:multiLevelType w:val="hybridMultilevel"/>
    <w:tmpl w:val="D54A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B63F5C"/>
    <w:multiLevelType w:val="hybridMultilevel"/>
    <w:tmpl w:val="1EFAC816"/>
    <w:lvl w:ilvl="0" w:tplc="0B3C70C2">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992CA4"/>
    <w:multiLevelType w:val="hybridMultilevel"/>
    <w:tmpl w:val="CBE2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5B7DC9"/>
    <w:multiLevelType w:val="hybridMultilevel"/>
    <w:tmpl w:val="877659D6"/>
    <w:lvl w:ilvl="0" w:tplc="1F2C279A">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C5099D"/>
    <w:multiLevelType w:val="hybridMultilevel"/>
    <w:tmpl w:val="FD845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716126"/>
    <w:multiLevelType w:val="hybridMultilevel"/>
    <w:tmpl w:val="6840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87BD3"/>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21"/>
  </w:num>
  <w:num w:numId="5">
    <w:abstractNumId w:val="16"/>
  </w:num>
  <w:num w:numId="6">
    <w:abstractNumId w:val="12"/>
  </w:num>
  <w:num w:numId="7">
    <w:abstractNumId w:val="4"/>
  </w:num>
  <w:num w:numId="8">
    <w:abstractNumId w:val="18"/>
  </w:num>
  <w:num w:numId="9">
    <w:abstractNumId w:val="14"/>
  </w:num>
  <w:num w:numId="10">
    <w:abstractNumId w:val="20"/>
  </w:num>
  <w:num w:numId="11">
    <w:abstractNumId w:val="15"/>
  </w:num>
  <w:num w:numId="12">
    <w:abstractNumId w:val="3"/>
  </w:num>
  <w:num w:numId="13">
    <w:abstractNumId w:val="5"/>
  </w:num>
  <w:num w:numId="14">
    <w:abstractNumId w:val="1"/>
  </w:num>
  <w:num w:numId="15">
    <w:abstractNumId w:val="19"/>
  </w:num>
  <w:num w:numId="16">
    <w:abstractNumId w:val="17"/>
  </w:num>
  <w:num w:numId="17">
    <w:abstractNumId w:val="0"/>
  </w:num>
  <w:num w:numId="18">
    <w:abstractNumId w:val="2"/>
  </w:num>
  <w:num w:numId="19">
    <w:abstractNumId w:val="8"/>
  </w:num>
  <w:num w:numId="20">
    <w:abstractNumId w:val="11"/>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91"/>
    <w:rsid w:val="0001193D"/>
    <w:rsid w:val="000169F5"/>
    <w:rsid w:val="00026328"/>
    <w:rsid w:val="00026DA1"/>
    <w:rsid w:val="00034CD8"/>
    <w:rsid w:val="0003506A"/>
    <w:rsid w:val="00040FDA"/>
    <w:rsid w:val="0005685A"/>
    <w:rsid w:val="00064D79"/>
    <w:rsid w:val="0007531C"/>
    <w:rsid w:val="00084362"/>
    <w:rsid w:val="00084837"/>
    <w:rsid w:val="00094E2F"/>
    <w:rsid w:val="000962F7"/>
    <w:rsid w:val="000A1C42"/>
    <w:rsid w:val="000B71B3"/>
    <w:rsid w:val="000C13E2"/>
    <w:rsid w:val="000C2566"/>
    <w:rsid w:val="000E330C"/>
    <w:rsid w:val="000E401A"/>
    <w:rsid w:val="000E4040"/>
    <w:rsid w:val="00116473"/>
    <w:rsid w:val="001233AC"/>
    <w:rsid w:val="00126831"/>
    <w:rsid w:val="00126945"/>
    <w:rsid w:val="00140D15"/>
    <w:rsid w:val="001428A7"/>
    <w:rsid w:val="00142A51"/>
    <w:rsid w:val="00144E91"/>
    <w:rsid w:val="00145EF8"/>
    <w:rsid w:val="001520D3"/>
    <w:rsid w:val="0015393C"/>
    <w:rsid w:val="00155095"/>
    <w:rsid w:val="00164416"/>
    <w:rsid w:val="00165694"/>
    <w:rsid w:val="0017072F"/>
    <w:rsid w:val="00172882"/>
    <w:rsid w:val="001971B2"/>
    <w:rsid w:val="001A5CBF"/>
    <w:rsid w:val="001A7AB7"/>
    <w:rsid w:val="001B0DAE"/>
    <w:rsid w:val="001B3775"/>
    <w:rsid w:val="001B6981"/>
    <w:rsid w:val="001C2A2E"/>
    <w:rsid w:val="001D2095"/>
    <w:rsid w:val="001D59C6"/>
    <w:rsid w:val="001E13C9"/>
    <w:rsid w:val="001E1F6A"/>
    <w:rsid w:val="001E3EEF"/>
    <w:rsid w:val="001E5C48"/>
    <w:rsid w:val="001F60E9"/>
    <w:rsid w:val="00203664"/>
    <w:rsid w:val="00203753"/>
    <w:rsid w:val="00213014"/>
    <w:rsid w:val="002255BD"/>
    <w:rsid w:val="00235590"/>
    <w:rsid w:val="0023649E"/>
    <w:rsid w:val="00240E44"/>
    <w:rsid w:val="00246FF4"/>
    <w:rsid w:val="00252905"/>
    <w:rsid w:val="00256BEC"/>
    <w:rsid w:val="0027203B"/>
    <w:rsid w:val="002737D3"/>
    <w:rsid w:val="00286345"/>
    <w:rsid w:val="00292E4A"/>
    <w:rsid w:val="0029661C"/>
    <w:rsid w:val="00296B62"/>
    <w:rsid w:val="002A690C"/>
    <w:rsid w:val="002C3311"/>
    <w:rsid w:val="002D0DFD"/>
    <w:rsid w:val="002D1EC3"/>
    <w:rsid w:val="002D3073"/>
    <w:rsid w:val="002E03D8"/>
    <w:rsid w:val="002E224E"/>
    <w:rsid w:val="002E4C23"/>
    <w:rsid w:val="002E4E10"/>
    <w:rsid w:val="002E5D4D"/>
    <w:rsid w:val="0030099B"/>
    <w:rsid w:val="00300E2A"/>
    <w:rsid w:val="00317C70"/>
    <w:rsid w:val="00321833"/>
    <w:rsid w:val="00324A39"/>
    <w:rsid w:val="003319DE"/>
    <w:rsid w:val="00340D42"/>
    <w:rsid w:val="00344CA6"/>
    <w:rsid w:val="00361762"/>
    <w:rsid w:val="00364C58"/>
    <w:rsid w:val="003725E1"/>
    <w:rsid w:val="0037345F"/>
    <w:rsid w:val="0039193F"/>
    <w:rsid w:val="003A7436"/>
    <w:rsid w:val="003A749F"/>
    <w:rsid w:val="003D010E"/>
    <w:rsid w:val="003D349B"/>
    <w:rsid w:val="003E20CE"/>
    <w:rsid w:val="003F4519"/>
    <w:rsid w:val="00421B3A"/>
    <w:rsid w:val="00430DE5"/>
    <w:rsid w:val="00434697"/>
    <w:rsid w:val="00451257"/>
    <w:rsid w:val="00453432"/>
    <w:rsid w:val="004549BE"/>
    <w:rsid w:val="004644AA"/>
    <w:rsid w:val="004769D9"/>
    <w:rsid w:val="0048198F"/>
    <w:rsid w:val="00481F03"/>
    <w:rsid w:val="0048609B"/>
    <w:rsid w:val="00487DAF"/>
    <w:rsid w:val="0049017B"/>
    <w:rsid w:val="00494AEE"/>
    <w:rsid w:val="004964CE"/>
    <w:rsid w:val="004976C8"/>
    <w:rsid w:val="004A0AC4"/>
    <w:rsid w:val="004A162F"/>
    <w:rsid w:val="004A2596"/>
    <w:rsid w:val="004B721A"/>
    <w:rsid w:val="004E0CC1"/>
    <w:rsid w:val="004E1A45"/>
    <w:rsid w:val="004E29E9"/>
    <w:rsid w:val="004E3D9B"/>
    <w:rsid w:val="004F1BAD"/>
    <w:rsid w:val="004F520B"/>
    <w:rsid w:val="00506095"/>
    <w:rsid w:val="0050791E"/>
    <w:rsid w:val="00513BC5"/>
    <w:rsid w:val="00520459"/>
    <w:rsid w:val="00521E7E"/>
    <w:rsid w:val="00526475"/>
    <w:rsid w:val="005269F7"/>
    <w:rsid w:val="00527B96"/>
    <w:rsid w:val="00554B84"/>
    <w:rsid w:val="00555C97"/>
    <w:rsid w:val="00557EE1"/>
    <w:rsid w:val="00566B12"/>
    <w:rsid w:val="00572C30"/>
    <w:rsid w:val="00594477"/>
    <w:rsid w:val="005964A4"/>
    <w:rsid w:val="005A24BC"/>
    <w:rsid w:val="005C289E"/>
    <w:rsid w:val="005C514D"/>
    <w:rsid w:val="005C51D4"/>
    <w:rsid w:val="005C7F18"/>
    <w:rsid w:val="005E0EF1"/>
    <w:rsid w:val="005E2DE9"/>
    <w:rsid w:val="005F48CE"/>
    <w:rsid w:val="005F5B32"/>
    <w:rsid w:val="005F61EC"/>
    <w:rsid w:val="00607874"/>
    <w:rsid w:val="0061095F"/>
    <w:rsid w:val="0061663C"/>
    <w:rsid w:val="00625434"/>
    <w:rsid w:val="00630086"/>
    <w:rsid w:val="00631526"/>
    <w:rsid w:val="00647E43"/>
    <w:rsid w:val="0065371B"/>
    <w:rsid w:val="00672FA9"/>
    <w:rsid w:val="00673ED6"/>
    <w:rsid w:val="00674F82"/>
    <w:rsid w:val="00675A17"/>
    <w:rsid w:val="00675E25"/>
    <w:rsid w:val="006768CD"/>
    <w:rsid w:val="0068534F"/>
    <w:rsid w:val="00690CA7"/>
    <w:rsid w:val="006B02DE"/>
    <w:rsid w:val="006B2BEC"/>
    <w:rsid w:val="006E16FA"/>
    <w:rsid w:val="006E2BF2"/>
    <w:rsid w:val="00700753"/>
    <w:rsid w:val="007010A5"/>
    <w:rsid w:val="007244CF"/>
    <w:rsid w:val="00730443"/>
    <w:rsid w:val="0073055C"/>
    <w:rsid w:val="00733725"/>
    <w:rsid w:val="00741676"/>
    <w:rsid w:val="0075328C"/>
    <w:rsid w:val="00756901"/>
    <w:rsid w:val="00760B8E"/>
    <w:rsid w:val="007613C0"/>
    <w:rsid w:val="007647A6"/>
    <w:rsid w:val="0078418C"/>
    <w:rsid w:val="007866BA"/>
    <w:rsid w:val="007915B2"/>
    <w:rsid w:val="00793B50"/>
    <w:rsid w:val="007B3F7C"/>
    <w:rsid w:val="007C4537"/>
    <w:rsid w:val="007C5CB8"/>
    <w:rsid w:val="007E72F0"/>
    <w:rsid w:val="007F717F"/>
    <w:rsid w:val="00802F40"/>
    <w:rsid w:val="008224E8"/>
    <w:rsid w:val="008236E5"/>
    <w:rsid w:val="00837641"/>
    <w:rsid w:val="00837B41"/>
    <w:rsid w:val="00844F18"/>
    <w:rsid w:val="00846A01"/>
    <w:rsid w:val="008477D8"/>
    <w:rsid w:val="00861FBD"/>
    <w:rsid w:val="00871D13"/>
    <w:rsid w:val="00875EC7"/>
    <w:rsid w:val="008853B3"/>
    <w:rsid w:val="008A1298"/>
    <w:rsid w:val="008A30D3"/>
    <w:rsid w:val="008C2E0F"/>
    <w:rsid w:val="008D6DB7"/>
    <w:rsid w:val="008E0672"/>
    <w:rsid w:val="008E2511"/>
    <w:rsid w:val="008E3861"/>
    <w:rsid w:val="008F1107"/>
    <w:rsid w:val="008F31B9"/>
    <w:rsid w:val="008F4925"/>
    <w:rsid w:val="008F6AAC"/>
    <w:rsid w:val="008F7F02"/>
    <w:rsid w:val="00902497"/>
    <w:rsid w:val="0090521D"/>
    <w:rsid w:val="00924C82"/>
    <w:rsid w:val="009307FB"/>
    <w:rsid w:val="00933236"/>
    <w:rsid w:val="00935AF2"/>
    <w:rsid w:val="00947EC0"/>
    <w:rsid w:val="00951AFA"/>
    <w:rsid w:val="009721F4"/>
    <w:rsid w:val="009A0F10"/>
    <w:rsid w:val="009A7BD9"/>
    <w:rsid w:val="009B508C"/>
    <w:rsid w:val="009B511E"/>
    <w:rsid w:val="009B6DA1"/>
    <w:rsid w:val="009C266A"/>
    <w:rsid w:val="009C4AE3"/>
    <w:rsid w:val="009D7668"/>
    <w:rsid w:val="009E5676"/>
    <w:rsid w:val="009F7A5B"/>
    <w:rsid w:val="00A11000"/>
    <w:rsid w:val="00A13052"/>
    <w:rsid w:val="00A1539A"/>
    <w:rsid w:val="00A31B43"/>
    <w:rsid w:val="00A35974"/>
    <w:rsid w:val="00A60E07"/>
    <w:rsid w:val="00A6431B"/>
    <w:rsid w:val="00A64BDD"/>
    <w:rsid w:val="00A66BBC"/>
    <w:rsid w:val="00A71CF5"/>
    <w:rsid w:val="00A8495F"/>
    <w:rsid w:val="00AA3EEA"/>
    <w:rsid w:val="00AB250E"/>
    <w:rsid w:val="00AB66DB"/>
    <w:rsid w:val="00AB7DD2"/>
    <w:rsid w:val="00AC352D"/>
    <w:rsid w:val="00AD33CD"/>
    <w:rsid w:val="00AD67DA"/>
    <w:rsid w:val="00AD7360"/>
    <w:rsid w:val="00AE3B06"/>
    <w:rsid w:val="00AE5C3E"/>
    <w:rsid w:val="00B06442"/>
    <w:rsid w:val="00B07F27"/>
    <w:rsid w:val="00B10186"/>
    <w:rsid w:val="00B14096"/>
    <w:rsid w:val="00B167DE"/>
    <w:rsid w:val="00B2301B"/>
    <w:rsid w:val="00B31A47"/>
    <w:rsid w:val="00B34317"/>
    <w:rsid w:val="00B427E1"/>
    <w:rsid w:val="00B44C85"/>
    <w:rsid w:val="00B45383"/>
    <w:rsid w:val="00B60ABA"/>
    <w:rsid w:val="00B96216"/>
    <w:rsid w:val="00BA6A8D"/>
    <w:rsid w:val="00BB178B"/>
    <w:rsid w:val="00BB7C08"/>
    <w:rsid w:val="00BD0245"/>
    <w:rsid w:val="00BD5E6F"/>
    <w:rsid w:val="00BF3048"/>
    <w:rsid w:val="00C06B77"/>
    <w:rsid w:val="00C10F53"/>
    <w:rsid w:val="00C12288"/>
    <w:rsid w:val="00C233C9"/>
    <w:rsid w:val="00C346F3"/>
    <w:rsid w:val="00C4086A"/>
    <w:rsid w:val="00C41562"/>
    <w:rsid w:val="00C71430"/>
    <w:rsid w:val="00C73C0F"/>
    <w:rsid w:val="00C86F84"/>
    <w:rsid w:val="00C87028"/>
    <w:rsid w:val="00C8723B"/>
    <w:rsid w:val="00C905F6"/>
    <w:rsid w:val="00C96C1E"/>
    <w:rsid w:val="00CA564E"/>
    <w:rsid w:val="00CB6FFE"/>
    <w:rsid w:val="00CC35BF"/>
    <w:rsid w:val="00CD0C1A"/>
    <w:rsid w:val="00CD6AF1"/>
    <w:rsid w:val="00CE0CEF"/>
    <w:rsid w:val="00CF05B5"/>
    <w:rsid w:val="00D04BDB"/>
    <w:rsid w:val="00D25AEF"/>
    <w:rsid w:val="00D263B2"/>
    <w:rsid w:val="00D417AA"/>
    <w:rsid w:val="00D475DF"/>
    <w:rsid w:val="00D655D2"/>
    <w:rsid w:val="00D80E56"/>
    <w:rsid w:val="00D82E73"/>
    <w:rsid w:val="00D8334A"/>
    <w:rsid w:val="00D8715B"/>
    <w:rsid w:val="00D87F28"/>
    <w:rsid w:val="00D914CA"/>
    <w:rsid w:val="00DD427A"/>
    <w:rsid w:val="00DE0E2C"/>
    <w:rsid w:val="00E11DF2"/>
    <w:rsid w:val="00E17F9B"/>
    <w:rsid w:val="00E20933"/>
    <w:rsid w:val="00E27221"/>
    <w:rsid w:val="00E30F08"/>
    <w:rsid w:val="00E370D6"/>
    <w:rsid w:val="00E41D60"/>
    <w:rsid w:val="00E51AB7"/>
    <w:rsid w:val="00E570AA"/>
    <w:rsid w:val="00E864E1"/>
    <w:rsid w:val="00E92714"/>
    <w:rsid w:val="00EA1E92"/>
    <w:rsid w:val="00EC3A86"/>
    <w:rsid w:val="00EC4DA2"/>
    <w:rsid w:val="00EE3F10"/>
    <w:rsid w:val="00EF2287"/>
    <w:rsid w:val="00F073A8"/>
    <w:rsid w:val="00F30287"/>
    <w:rsid w:val="00F326AF"/>
    <w:rsid w:val="00F37A16"/>
    <w:rsid w:val="00F422A5"/>
    <w:rsid w:val="00F44184"/>
    <w:rsid w:val="00F459D2"/>
    <w:rsid w:val="00F53AC3"/>
    <w:rsid w:val="00F55FE9"/>
    <w:rsid w:val="00F564A9"/>
    <w:rsid w:val="00F64A78"/>
    <w:rsid w:val="00F70271"/>
    <w:rsid w:val="00F752A3"/>
    <w:rsid w:val="00F75427"/>
    <w:rsid w:val="00F765DA"/>
    <w:rsid w:val="00F9440E"/>
    <w:rsid w:val="00F9604A"/>
    <w:rsid w:val="00FB0BC7"/>
    <w:rsid w:val="00FB15B9"/>
    <w:rsid w:val="00FC145D"/>
    <w:rsid w:val="00FC15AC"/>
    <w:rsid w:val="00FC5A4E"/>
    <w:rsid w:val="00FD15C9"/>
    <w:rsid w:val="00FD18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0D7DD"/>
  <w15:chartTrackingRefBased/>
  <w15:docId w15:val="{7BBDF143-6A6C-4C0A-91EC-CD79E68D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4E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E9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E91"/>
    <w:pPr>
      <w:ind w:left="720"/>
      <w:contextualSpacing/>
    </w:pPr>
  </w:style>
  <w:style w:type="paragraph" w:styleId="Header">
    <w:name w:val="header"/>
    <w:basedOn w:val="Normal"/>
    <w:link w:val="HeaderChar"/>
    <w:unhideWhenUsed/>
    <w:rsid w:val="00144E91"/>
    <w:pPr>
      <w:tabs>
        <w:tab w:val="center" w:pos="4320"/>
        <w:tab w:val="right" w:pos="8640"/>
      </w:tabs>
    </w:pPr>
  </w:style>
  <w:style w:type="character" w:customStyle="1" w:styleId="HeaderChar">
    <w:name w:val="Header Char"/>
    <w:basedOn w:val="DefaultParagraphFont"/>
    <w:link w:val="Header"/>
    <w:uiPriority w:val="99"/>
    <w:rsid w:val="00144E91"/>
    <w:rPr>
      <w:rFonts w:eastAsiaTheme="minorEastAsia"/>
      <w:sz w:val="24"/>
      <w:szCs w:val="24"/>
    </w:rPr>
  </w:style>
  <w:style w:type="paragraph" w:styleId="Footer">
    <w:name w:val="footer"/>
    <w:basedOn w:val="Normal"/>
    <w:link w:val="FooterChar"/>
    <w:uiPriority w:val="99"/>
    <w:unhideWhenUsed/>
    <w:rsid w:val="00144E91"/>
    <w:pPr>
      <w:tabs>
        <w:tab w:val="center" w:pos="4320"/>
        <w:tab w:val="right" w:pos="8640"/>
      </w:tabs>
    </w:pPr>
  </w:style>
  <w:style w:type="character" w:customStyle="1" w:styleId="FooterChar">
    <w:name w:val="Footer Char"/>
    <w:basedOn w:val="DefaultParagraphFont"/>
    <w:link w:val="Footer"/>
    <w:uiPriority w:val="99"/>
    <w:rsid w:val="00144E91"/>
    <w:rPr>
      <w:rFonts w:eastAsiaTheme="minorEastAsia"/>
      <w:sz w:val="24"/>
      <w:szCs w:val="24"/>
    </w:rPr>
  </w:style>
  <w:style w:type="paragraph" w:styleId="NormalWeb">
    <w:name w:val="Normal (Web)"/>
    <w:basedOn w:val="Normal"/>
    <w:uiPriority w:val="99"/>
    <w:semiHidden/>
    <w:unhideWhenUsed/>
    <w:rsid w:val="00760B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60B8E"/>
    <w:rPr>
      <w:strike w:val="0"/>
      <w:dstrike w:val="0"/>
      <w:color w:val="0B498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025">
      <w:bodyDiv w:val="1"/>
      <w:marLeft w:val="0"/>
      <w:marRight w:val="0"/>
      <w:marTop w:val="0"/>
      <w:marBottom w:val="0"/>
      <w:divBdr>
        <w:top w:val="none" w:sz="0" w:space="0" w:color="auto"/>
        <w:left w:val="none" w:sz="0" w:space="0" w:color="auto"/>
        <w:bottom w:val="none" w:sz="0" w:space="0" w:color="auto"/>
        <w:right w:val="none" w:sz="0" w:space="0" w:color="auto"/>
      </w:divBdr>
      <w:divsChild>
        <w:div w:id="179856901">
          <w:marLeft w:val="0"/>
          <w:marRight w:val="0"/>
          <w:marTop w:val="0"/>
          <w:marBottom w:val="0"/>
          <w:divBdr>
            <w:top w:val="none" w:sz="0" w:space="0" w:color="auto"/>
            <w:left w:val="none" w:sz="0" w:space="0" w:color="auto"/>
            <w:bottom w:val="none" w:sz="0" w:space="0" w:color="auto"/>
            <w:right w:val="none" w:sz="0" w:space="0" w:color="auto"/>
          </w:divBdr>
        </w:div>
      </w:divsChild>
    </w:div>
    <w:div w:id="177231137">
      <w:bodyDiv w:val="1"/>
      <w:marLeft w:val="0"/>
      <w:marRight w:val="0"/>
      <w:marTop w:val="0"/>
      <w:marBottom w:val="0"/>
      <w:divBdr>
        <w:top w:val="none" w:sz="0" w:space="0" w:color="auto"/>
        <w:left w:val="none" w:sz="0" w:space="0" w:color="auto"/>
        <w:bottom w:val="none" w:sz="0" w:space="0" w:color="auto"/>
        <w:right w:val="none" w:sz="0" w:space="0" w:color="auto"/>
      </w:divBdr>
    </w:div>
    <w:div w:id="840851524">
      <w:bodyDiv w:val="1"/>
      <w:marLeft w:val="0"/>
      <w:marRight w:val="0"/>
      <w:marTop w:val="0"/>
      <w:marBottom w:val="0"/>
      <w:divBdr>
        <w:top w:val="none" w:sz="0" w:space="0" w:color="auto"/>
        <w:left w:val="none" w:sz="0" w:space="0" w:color="auto"/>
        <w:bottom w:val="none" w:sz="0" w:space="0" w:color="auto"/>
        <w:right w:val="none" w:sz="0" w:space="0" w:color="auto"/>
      </w:divBdr>
    </w:div>
    <w:div w:id="1147014955">
      <w:bodyDiv w:val="1"/>
      <w:marLeft w:val="0"/>
      <w:marRight w:val="0"/>
      <w:marTop w:val="0"/>
      <w:marBottom w:val="0"/>
      <w:divBdr>
        <w:top w:val="none" w:sz="0" w:space="0" w:color="auto"/>
        <w:left w:val="none" w:sz="0" w:space="0" w:color="auto"/>
        <w:bottom w:val="none" w:sz="0" w:space="0" w:color="auto"/>
        <w:right w:val="none" w:sz="0" w:space="0" w:color="auto"/>
      </w:divBdr>
    </w:div>
    <w:div w:id="11673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1107</Words>
  <Characters>6314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Unsworth</dc:creator>
  <cp:keywords/>
  <dc:description/>
  <cp:lastModifiedBy>Microsoft Office User</cp:lastModifiedBy>
  <cp:revision>12</cp:revision>
  <dcterms:created xsi:type="dcterms:W3CDTF">2018-01-08T22:19:00Z</dcterms:created>
  <dcterms:modified xsi:type="dcterms:W3CDTF">2018-01-30T17:39:00Z</dcterms:modified>
</cp:coreProperties>
</file>