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EF47AD" w:rsidRDefault="00317C70" w:rsidP="00144E91">
      <w:pPr>
        <w:jc w:val="center"/>
        <w:rPr>
          <w:rFonts w:ascii="Times New Roman" w:hAnsi="Times New Roman" w:cs="Times New Roman"/>
          <w:b/>
        </w:rPr>
      </w:pPr>
      <w:proofErr w:type="spellStart"/>
      <w:r w:rsidRPr="00EF47AD">
        <w:rPr>
          <w:rFonts w:ascii="Times New Roman" w:hAnsi="Times New Roman" w:cs="Times New Roman"/>
          <w:b/>
        </w:rPr>
        <w:t>Diné</w:t>
      </w:r>
      <w:proofErr w:type="spellEnd"/>
      <w:r w:rsidR="00144E91" w:rsidRPr="00EF47AD">
        <w:rPr>
          <w:rFonts w:ascii="Times New Roman" w:hAnsi="Times New Roman" w:cs="Times New Roman"/>
          <w:b/>
        </w:rPr>
        <w:t xml:space="preserve"> College </w:t>
      </w:r>
      <w:r w:rsidR="00203753" w:rsidRPr="00EF47AD">
        <w:rPr>
          <w:rFonts w:ascii="Times New Roman" w:hAnsi="Times New Roman" w:cs="Times New Roman"/>
          <w:b/>
        </w:rPr>
        <w:t>Institutional Review Board (IRB)</w:t>
      </w:r>
    </w:p>
    <w:p w14:paraId="4E2C8270" w14:textId="77777777" w:rsidR="00FC15AC" w:rsidRPr="00EF47AD" w:rsidRDefault="00FC15AC" w:rsidP="00144E91">
      <w:pPr>
        <w:jc w:val="center"/>
        <w:rPr>
          <w:rFonts w:ascii="Times New Roman" w:hAnsi="Times New Roman" w:cs="Times New Roman"/>
          <w:b/>
        </w:rPr>
      </w:pPr>
    </w:p>
    <w:p w14:paraId="1C94D88F" w14:textId="77777777" w:rsidR="00240E44" w:rsidRPr="00EF47AD" w:rsidRDefault="00FC15AC" w:rsidP="00144E91">
      <w:pPr>
        <w:jc w:val="center"/>
        <w:rPr>
          <w:rFonts w:ascii="Times New Roman" w:hAnsi="Times New Roman" w:cs="Times New Roman"/>
          <w:b/>
        </w:rPr>
      </w:pPr>
      <w:r w:rsidRPr="00EF47AD">
        <w:rPr>
          <w:rFonts w:ascii="Times New Roman" w:hAnsi="Times New Roman" w:cs="Times New Roman"/>
          <w:b/>
        </w:rPr>
        <w:t xml:space="preserve">Meeting </w:t>
      </w:r>
      <w:r w:rsidR="00FC145D" w:rsidRPr="00EF47AD">
        <w:rPr>
          <w:rFonts w:ascii="Times New Roman" w:hAnsi="Times New Roman" w:cs="Times New Roman"/>
          <w:b/>
        </w:rPr>
        <w:t>Minutes</w:t>
      </w:r>
    </w:p>
    <w:p w14:paraId="15449F92" w14:textId="77777777" w:rsidR="00144E91" w:rsidRPr="00EF47AD"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EF47AD" w14:paraId="77AA135A" w14:textId="77777777" w:rsidTr="00317C70">
        <w:tc>
          <w:tcPr>
            <w:tcW w:w="2245" w:type="dxa"/>
          </w:tcPr>
          <w:p w14:paraId="04AA71AB" w14:textId="77777777" w:rsidR="00144E91" w:rsidRPr="00EF47AD" w:rsidRDefault="00144E91" w:rsidP="00353C13">
            <w:pPr>
              <w:jc w:val="center"/>
              <w:rPr>
                <w:rFonts w:ascii="Times New Roman" w:hAnsi="Times New Roman" w:cs="Times New Roman"/>
                <w:b/>
              </w:rPr>
            </w:pPr>
          </w:p>
        </w:tc>
        <w:tc>
          <w:tcPr>
            <w:tcW w:w="6930" w:type="dxa"/>
          </w:tcPr>
          <w:p w14:paraId="19D7677E" w14:textId="77777777" w:rsidR="00144E91" w:rsidRPr="00EF47AD" w:rsidRDefault="00144E91" w:rsidP="00353C13">
            <w:pPr>
              <w:jc w:val="center"/>
              <w:rPr>
                <w:rFonts w:ascii="Times New Roman" w:hAnsi="Times New Roman" w:cs="Times New Roman"/>
                <w:b/>
              </w:rPr>
            </w:pPr>
          </w:p>
        </w:tc>
      </w:tr>
      <w:tr w:rsidR="00144E91" w:rsidRPr="00EF47AD" w14:paraId="68B533EE" w14:textId="77777777" w:rsidTr="00317C70">
        <w:tc>
          <w:tcPr>
            <w:tcW w:w="2245" w:type="dxa"/>
          </w:tcPr>
          <w:p w14:paraId="52B567F1" w14:textId="77777777" w:rsidR="00FC15AC" w:rsidRPr="00EF47AD" w:rsidRDefault="00144E91" w:rsidP="00353C13">
            <w:pPr>
              <w:rPr>
                <w:rFonts w:ascii="Times New Roman" w:hAnsi="Times New Roman" w:cs="Times New Roman"/>
                <w:b/>
              </w:rPr>
            </w:pPr>
            <w:r w:rsidRPr="00EF47AD">
              <w:rPr>
                <w:rFonts w:ascii="Times New Roman" w:hAnsi="Times New Roman" w:cs="Times New Roman"/>
                <w:b/>
              </w:rPr>
              <w:t xml:space="preserve">Location: </w:t>
            </w:r>
          </w:p>
          <w:p w14:paraId="14617952" w14:textId="32B65007" w:rsidR="00144E91" w:rsidRPr="00EF47AD" w:rsidRDefault="00D9036F" w:rsidP="0061663C">
            <w:pPr>
              <w:rPr>
                <w:rFonts w:ascii="Times New Roman" w:hAnsi="Times New Roman" w:cs="Times New Roman"/>
              </w:rPr>
            </w:pPr>
            <w:r w:rsidRPr="00EF47AD">
              <w:rPr>
                <w:rFonts w:ascii="Times New Roman" w:hAnsi="Times New Roman" w:cs="Times New Roman"/>
              </w:rPr>
              <w:t>Conference Call</w:t>
            </w:r>
          </w:p>
        </w:tc>
        <w:tc>
          <w:tcPr>
            <w:tcW w:w="6930" w:type="dxa"/>
          </w:tcPr>
          <w:p w14:paraId="7A78006C" w14:textId="392D19D6" w:rsidR="00144E91" w:rsidRPr="00EF47AD" w:rsidRDefault="00FC15AC" w:rsidP="00271EF7">
            <w:pPr>
              <w:rPr>
                <w:rFonts w:ascii="Times New Roman" w:hAnsi="Times New Roman" w:cs="Times New Roman"/>
                <w:b/>
              </w:rPr>
            </w:pPr>
            <w:r w:rsidRPr="00EF47AD">
              <w:rPr>
                <w:rFonts w:ascii="Times New Roman" w:hAnsi="Times New Roman" w:cs="Times New Roman"/>
                <w:b/>
              </w:rPr>
              <w:t xml:space="preserve">Date and Time: </w:t>
            </w:r>
            <w:r w:rsidR="004E48BF">
              <w:rPr>
                <w:rFonts w:ascii="Times New Roman" w:hAnsi="Times New Roman" w:cs="Times New Roman"/>
              </w:rPr>
              <w:t>Monday</w:t>
            </w:r>
            <w:r w:rsidRPr="00EF47AD">
              <w:rPr>
                <w:rFonts w:ascii="Times New Roman" w:hAnsi="Times New Roman" w:cs="Times New Roman"/>
              </w:rPr>
              <w:t xml:space="preserve">, </w:t>
            </w:r>
            <w:r w:rsidR="00271EF7">
              <w:rPr>
                <w:rFonts w:ascii="Times New Roman" w:hAnsi="Times New Roman" w:cs="Times New Roman"/>
              </w:rPr>
              <w:t>Sept</w:t>
            </w:r>
            <w:r w:rsidR="00E717D4" w:rsidRPr="00EF47AD">
              <w:rPr>
                <w:rFonts w:ascii="Times New Roman" w:hAnsi="Times New Roman" w:cs="Times New Roman"/>
              </w:rPr>
              <w:t xml:space="preserve"> </w:t>
            </w:r>
            <w:r w:rsidR="00250FCC">
              <w:rPr>
                <w:rFonts w:ascii="Times New Roman" w:hAnsi="Times New Roman" w:cs="Times New Roman"/>
              </w:rPr>
              <w:t>1</w:t>
            </w:r>
            <w:r w:rsidR="00271EF7">
              <w:rPr>
                <w:rFonts w:ascii="Times New Roman" w:hAnsi="Times New Roman" w:cs="Times New Roman"/>
              </w:rPr>
              <w:t>0</w:t>
            </w:r>
            <w:r w:rsidR="00E717D4" w:rsidRPr="00EF47AD">
              <w:rPr>
                <w:rFonts w:ascii="Times New Roman" w:hAnsi="Times New Roman" w:cs="Times New Roman"/>
              </w:rPr>
              <w:t>, 2018</w:t>
            </w:r>
            <w:r w:rsidRPr="00EF47AD">
              <w:rPr>
                <w:rFonts w:ascii="Times New Roman" w:hAnsi="Times New Roman" w:cs="Times New Roman"/>
              </w:rPr>
              <w:t xml:space="preserve">, at </w:t>
            </w:r>
            <w:r w:rsidR="00271EF7">
              <w:rPr>
                <w:rFonts w:ascii="Times New Roman" w:hAnsi="Times New Roman" w:cs="Times New Roman"/>
              </w:rPr>
              <w:t>3:0</w:t>
            </w:r>
            <w:r w:rsidR="00E717D4" w:rsidRPr="00EF47AD">
              <w:rPr>
                <w:rFonts w:ascii="Times New Roman" w:hAnsi="Times New Roman" w:cs="Times New Roman"/>
              </w:rPr>
              <w:t>0</w:t>
            </w:r>
            <w:r w:rsidR="00271EF7">
              <w:rPr>
                <w:rFonts w:ascii="Times New Roman" w:hAnsi="Times New Roman" w:cs="Times New Roman"/>
              </w:rPr>
              <w:t>p</w:t>
            </w:r>
            <w:r w:rsidR="00317C70" w:rsidRPr="00EF47AD">
              <w:rPr>
                <w:rFonts w:ascii="Times New Roman" w:hAnsi="Times New Roman" w:cs="Times New Roman"/>
              </w:rPr>
              <w:t>m</w:t>
            </w:r>
          </w:p>
        </w:tc>
      </w:tr>
      <w:tr w:rsidR="00144E91" w:rsidRPr="00EF47AD" w14:paraId="7C3FDED7" w14:textId="77777777" w:rsidTr="00317C70">
        <w:tc>
          <w:tcPr>
            <w:tcW w:w="2245" w:type="dxa"/>
          </w:tcPr>
          <w:p w14:paraId="0A9625AE" w14:textId="77777777" w:rsidR="007866BA" w:rsidRPr="00EF47AD" w:rsidRDefault="007866BA" w:rsidP="00FC145D">
            <w:pPr>
              <w:rPr>
                <w:rFonts w:ascii="Times New Roman" w:hAnsi="Times New Roman" w:cs="Times New Roman"/>
              </w:rPr>
            </w:pPr>
          </w:p>
        </w:tc>
        <w:tc>
          <w:tcPr>
            <w:tcW w:w="6930" w:type="dxa"/>
          </w:tcPr>
          <w:p w14:paraId="3B033353" w14:textId="77777777" w:rsidR="00E17F9B" w:rsidRPr="00EF47AD" w:rsidRDefault="001233AC" w:rsidP="0061663C">
            <w:pPr>
              <w:rPr>
                <w:rFonts w:ascii="Times New Roman" w:hAnsi="Times New Roman" w:cs="Times New Roman"/>
                <w:b/>
              </w:rPr>
            </w:pPr>
            <w:r w:rsidRPr="00EF47AD">
              <w:rPr>
                <w:rFonts w:ascii="Times New Roman" w:hAnsi="Times New Roman" w:cs="Times New Roman"/>
                <w:b/>
              </w:rPr>
              <w:t xml:space="preserve">Attendees: </w:t>
            </w:r>
          </w:p>
          <w:p w14:paraId="3C46FFCB" w14:textId="77777777" w:rsidR="00144E91" w:rsidRDefault="00E17F9B" w:rsidP="00E47EF9">
            <w:pPr>
              <w:rPr>
                <w:rFonts w:ascii="Times New Roman" w:hAnsi="Times New Roman" w:cs="Times New Roman"/>
              </w:rPr>
            </w:pPr>
            <w:r w:rsidRPr="00EF47AD">
              <w:rPr>
                <w:rFonts w:ascii="Times New Roman" w:hAnsi="Times New Roman" w:cs="Times New Roman"/>
                <w:b/>
              </w:rPr>
              <w:t xml:space="preserve">IRB Members: </w:t>
            </w:r>
            <w:r w:rsidR="00317C70" w:rsidRPr="00EF47AD">
              <w:rPr>
                <w:rFonts w:ascii="Times New Roman" w:hAnsi="Times New Roman" w:cs="Times New Roman"/>
              </w:rPr>
              <w:t xml:space="preserve">Sara </w:t>
            </w:r>
            <w:proofErr w:type="spellStart"/>
            <w:r w:rsidR="00317C70" w:rsidRPr="00EF47AD">
              <w:rPr>
                <w:rFonts w:ascii="Times New Roman" w:hAnsi="Times New Roman" w:cs="Times New Roman"/>
              </w:rPr>
              <w:t>Kien</w:t>
            </w:r>
            <w:proofErr w:type="spellEnd"/>
            <w:r w:rsidR="001233AC" w:rsidRPr="00EF47AD">
              <w:rPr>
                <w:rFonts w:ascii="Times New Roman" w:hAnsi="Times New Roman" w:cs="Times New Roman"/>
              </w:rPr>
              <w:t xml:space="preserve"> (</w:t>
            </w:r>
            <w:r w:rsidR="00317C70" w:rsidRPr="00EF47AD">
              <w:rPr>
                <w:rFonts w:ascii="Times New Roman" w:hAnsi="Times New Roman" w:cs="Times New Roman"/>
              </w:rPr>
              <w:t>Chair</w:t>
            </w:r>
            <w:r w:rsidR="001233AC" w:rsidRPr="00EF47AD">
              <w:rPr>
                <w:rFonts w:ascii="Times New Roman" w:hAnsi="Times New Roman" w:cs="Times New Roman"/>
              </w:rPr>
              <w:t xml:space="preserve">), </w:t>
            </w:r>
            <w:r w:rsidR="00250FCC">
              <w:rPr>
                <w:rFonts w:ascii="Times New Roman" w:hAnsi="Times New Roman" w:cs="Times New Roman"/>
              </w:rPr>
              <w:t xml:space="preserve">Herman Cody, Perry Charley, </w:t>
            </w:r>
            <w:r w:rsidR="004E6760">
              <w:rPr>
                <w:rFonts w:ascii="Times New Roman" w:hAnsi="Times New Roman" w:cs="Times New Roman"/>
              </w:rPr>
              <w:t>Thomas Bennett</w:t>
            </w:r>
            <w:r w:rsidR="00317C70" w:rsidRPr="00EF47AD">
              <w:rPr>
                <w:rFonts w:ascii="Times New Roman" w:hAnsi="Times New Roman" w:cs="Times New Roman"/>
              </w:rPr>
              <w:t>,</w:t>
            </w:r>
            <w:r w:rsidR="004E6760">
              <w:rPr>
                <w:rFonts w:ascii="Times New Roman" w:hAnsi="Times New Roman" w:cs="Times New Roman"/>
              </w:rPr>
              <w:t xml:space="preserve"> Mark Bauer,</w:t>
            </w:r>
            <w:r w:rsidR="00317C70" w:rsidRPr="00EF47AD">
              <w:rPr>
                <w:rFonts w:ascii="Times New Roman" w:hAnsi="Times New Roman" w:cs="Times New Roman"/>
              </w:rPr>
              <w:t xml:space="preserve"> </w:t>
            </w:r>
            <w:proofErr w:type="spellStart"/>
            <w:r w:rsidR="004E6760">
              <w:rPr>
                <w:rFonts w:ascii="Times New Roman" w:hAnsi="Times New Roman" w:cs="Times New Roman"/>
              </w:rPr>
              <w:t>Oleksandr</w:t>
            </w:r>
            <w:proofErr w:type="spellEnd"/>
            <w:r w:rsidR="004E6760">
              <w:rPr>
                <w:rFonts w:ascii="Times New Roman" w:hAnsi="Times New Roman" w:cs="Times New Roman"/>
              </w:rPr>
              <w:t xml:space="preserve"> </w:t>
            </w:r>
            <w:proofErr w:type="spellStart"/>
            <w:r w:rsidR="004E6760">
              <w:rPr>
                <w:rFonts w:ascii="Times New Roman" w:hAnsi="Times New Roman" w:cs="Times New Roman"/>
              </w:rPr>
              <w:t>Makeyev</w:t>
            </w:r>
            <w:proofErr w:type="spellEnd"/>
            <w:r w:rsidR="004E6760">
              <w:rPr>
                <w:rFonts w:ascii="Times New Roman" w:hAnsi="Times New Roman" w:cs="Times New Roman"/>
              </w:rPr>
              <w:t xml:space="preserve">, </w:t>
            </w:r>
            <w:r w:rsidR="00FF56A3">
              <w:rPr>
                <w:rFonts w:ascii="Times New Roman" w:hAnsi="Times New Roman" w:cs="Times New Roman"/>
              </w:rPr>
              <w:t>Martha Austin-Garrison</w:t>
            </w:r>
          </w:p>
          <w:p w14:paraId="3D302D1F" w14:textId="33D9D3F4" w:rsidR="008A79A8" w:rsidRPr="008A79A8" w:rsidRDefault="008A79A8" w:rsidP="00E47EF9">
            <w:pPr>
              <w:rPr>
                <w:rFonts w:ascii="Times New Roman" w:hAnsi="Times New Roman" w:cs="Times New Roman"/>
              </w:rPr>
            </w:pPr>
            <w:r>
              <w:rPr>
                <w:rFonts w:ascii="Times New Roman" w:hAnsi="Times New Roman" w:cs="Times New Roman"/>
                <w:b/>
              </w:rPr>
              <w:t xml:space="preserve">Other: </w:t>
            </w:r>
            <w:r>
              <w:rPr>
                <w:rFonts w:ascii="Times New Roman" w:hAnsi="Times New Roman" w:cs="Times New Roman"/>
              </w:rPr>
              <w:t>Kim Jim – IGO Compliance Officer</w:t>
            </w:r>
          </w:p>
        </w:tc>
      </w:tr>
      <w:tr w:rsidR="00144E91" w:rsidRPr="00EF47AD" w14:paraId="51B6D485" w14:textId="77777777" w:rsidTr="00317C70">
        <w:tc>
          <w:tcPr>
            <w:tcW w:w="2245" w:type="dxa"/>
          </w:tcPr>
          <w:p w14:paraId="75C71EFC" w14:textId="77777777" w:rsidR="00317C70" w:rsidRPr="00EF47AD" w:rsidRDefault="00317C70" w:rsidP="00353C13">
            <w:pPr>
              <w:jc w:val="center"/>
              <w:rPr>
                <w:rFonts w:ascii="Times New Roman" w:hAnsi="Times New Roman" w:cs="Times New Roman"/>
                <w:b/>
              </w:rPr>
            </w:pPr>
          </w:p>
          <w:p w14:paraId="595FB89E" w14:textId="4C493D3D" w:rsidR="006E16FA" w:rsidRPr="00EF47AD" w:rsidRDefault="00240E44" w:rsidP="00317C70">
            <w:pPr>
              <w:jc w:val="center"/>
              <w:rPr>
                <w:rFonts w:ascii="Times New Roman" w:hAnsi="Times New Roman" w:cs="Times New Roman"/>
                <w:b/>
              </w:rPr>
            </w:pPr>
            <w:r w:rsidRPr="00EF47AD">
              <w:rPr>
                <w:rFonts w:ascii="Times New Roman" w:hAnsi="Times New Roman" w:cs="Times New Roman"/>
                <w:b/>
              </w:rPr>
              <w:t>Agenda</w:t>
            </w:r>
            <w:r w:rsidR="00CE0CEF" w:rsidRPr="00EF47AD">
              <w:rPr>
                <w:rFonts w:ascii="Times New Roman" w:hAnsi="Times New Roman" w:cs="Times New Roman"/>
                <w:b/>
              </w:rPr>
              <w:t xml:space="preserve"> Item </w:t>
            </w:r>
          </w:p>
        </w:tc>
        <w:tc>
          <w:tcPr>
            <w:tcW w:w="6930" w:type="dxa"/>
          </w:tcPr>
          <w:p w14:paraId="30BF2A39" w14:textId="77777777" w:rsidR="00317C70" w:rsidRPr="00EF47AD" w:rsidRDefault="00317C70" w:rsidP="00353C13">
            <w:pPr>
              <w:jc w:val="center"/>
              <w:rPr>
                <w:rFonts w:ascii="Times New Roman" w:hAnsi="Times New Roman" w:cs="Times New Roman"/>
                <w:b/>
              </w:rPr>
            </w:pPr>
          </w:p>
          <w:p w14:paraId="19BF0F33" w14:textId="30C3971D" w:rsidR="00F564A9" w:rsidRPr="00EF47AD" w:rsidRDefault="00317C70" w:rsidP="00317C70">
            <w:pPr>
              <w:jc w:val="center"/>
              <w:rPr>
                <w:rFonts w:ascii="Times New Roman" w:hAnsi="Times New Roman" w:cs="Times New Roman"/>
                <w:b/>
              </w:rPr>
            </w:pPr>
            <w:r w:rsidRPr="00EF47AD">
              <w:rPr>
                <w:rFonts w:ascii="Times New Roman" w:hAnsi="Times New Roman" w:cs="Times New Roman"/>
                <w:b/>
              </w:rPr>
              <w:t>Notes and Actions</w:t>
            </w:r>
          </w:p>
        </w:tc>
      </w:tr>
      <w:tr w:rsidR="00DE0E2C" w:rsidRPr="00EF47AD" w14:paraId="3E06C45F" w14:textId="77777777" w:rsidTr="00317C70">
        <w:tc>
          <w:tcPr>
            <w:tcW w:w="2245" w:type="dxa"/>
          </w:tcPr>
          <w:p w14:paraId="6E03C69C" w14:textId="77777777" w:rsidR="00DE0E2C" w:rsidRPr="00EF47AD" w:rsidRDefault="00DE0E2C" w:rsidP="00353C13">
            <w:pPr>
              <w:jc w:val="center"/>
              <w:rPr>
                <w:rFonts w:ascii="Times New Roman" w:hAnsi="Times New Roman" w:cs="Times New Roman"/>
                <w:b/>
              </w:rPr>
            </w:pPr>
          </w:p>
        </w:tc>
        <w:tc>
          <w:tcPr>
            <w:tcW w:w="6930" w:type="dxa"/>
          </w:tcPr>
          <w:p w14:paraId="21E735C6" w14:textId="77777777" w:rsidR="00DE0E2C" w:rsidRPr="00EF47AD" w:rsidRDefault="00DE0E2C" w:rsidP="00353C13">
            <w:pPr>
              <w:jc w:val="center"/>
              <w:rPr>
                <w:rFonts w:ascii="Times New Roman" w:hAnsi="Times New Roman" w:cs="Times New Roman"/>
                <w:b/>
              </w:rPr>
            </w:pPr>
          </w:p>
        </w:tc>
      </w:tr>
      <w:tr w:rsidR="00607874" w:rsidRPr="00EF47AD" w14:paraId="74D981B7" w14:textId="77777777" w:rsidTr="00317C70">
        <w:tc>
          <w:tcPr>
            <w:tcW w:w="2245" w:type="dxa"/>
          </w:tcPr>
          <w:p w14:paraId="24A84961" w14:textId="6DD4AD77" w:rsidR="00554B84" w:rsidRPr="00EF47AD" w:rsidRDefault="00E47EF9" w:rsidP="00A61DAA">
            <w:pPr>
              <w:pStyle w:val="ListParagraph"/>
              <w:numPr>
                <w:ilvl w:val="0"/>
                <w:numId w:val="1"/>
              </w:numPr>
              <w:rPr>
                <w:rFonts w:ascii="Times New Roman" w:hAnsi="Times New Roman" w:cs="Times New Roman"/>
                <w:b/>
              </w:rPr>
            </w:pPr>
            <w:r>
              <w:rPr>
                <w:rFonts w:ascii="Times New Roman" w:hAnsi="Times New Roman" w:cs="Times New Roman"/>
              </w:rPr>
              <w:t>Setting regular meetings</w:t>
            </w:r>
          </w:p>
          <w:p w14:paraId="7CCECB4E" w14:textId="77777777" w:rsidR="00AE3B06" w:rsidRDefault="00AE3B06" w:rsidP="00E17F9B">
            <w:pPr>
              <w:rPr>
                <w:rFonts w:ascii="Times New Roman" w:hAnsi="Times New Roman" w:cs="Times New Roman"/>
                <w:b/>
              </w:rPr>
            </w:pPr>
          </w:p>
          <w:p w14:paraId="0429AD48" w14:textId="77777777" w:rsidR="008A79A8" w:rsidRDefault="008A79A8" w:rsidP="00E17F9B">
            <w:pPr>
              <w:rPr>
                <w:rFonts w:ascii="Times New Roman" w:hAnsi="Times New Roman" w:cs="Times New Roman"/>
                <w:b/>
              </w:rPr>
            </w:pPr>
          </w:p>
          <w:p w14:paraId="4DE947F2" w14:textId="77777777" w:rsidR="008A79A8" w:rsidRDefault="008A79A8" w:rsidP="00E17F9B">
            <w:pPr>
              <w:rPr>
                <w:rFonts w:ascii="Times New Roman" w:hAnsi="Times New Roman" w:cs="Times New Roman"/>
                <w:b/>
              </w:rPr>
            </w:pPr>
          </w:p>
          <w:p w14:paraId="0979EFE0" w14:textId="77777777" w:rsidR="008A79A8" w:rsidRPr="00EF47AD" w:rsidRDefault="008A79A8" w:rsidP="00E17F9B">
            <w:pPr>
              <w:rPr>
                <w:rFonts w:ascii="Times New Roman" w:hAnsi="Times New Roman" w:cs="Times New Roman"/>
                <w:b/>
              </w:rPr>
            </w:pPr>
          </w:p>
          <w:p w14:paraId="25E12B5D" w14:textId="6FD0E751" w:rsidR="00D9036F" w:rsidRPr="00EF47AD" w:rsidRDefault="008A79A8" w:rsidP="00A61DAA">
            <w:pPr>
              <w:pStyle w:val="ListParagraph"/>
              <w:numPr>
                <w:ilvl w:val="0"/>
                <w:numId w:val="1"/>
              </w:numPr>
              <w:rPr>
                <w:rFonts w:ascii="Times New Roman" w:hAnsi="Times New Roman" w:cs="Times New Roman"/>
              </w:rPr>
            </w:pPr>
            <w:r>
              <w:rPr>
                <w:rFonts w:ascii="Times New Roman" w:hAnsi="Times New Roman" w:cs="Times New Roman"/>
              </w:rPr>
              <w:t>New IGO Staff</w:t>
            </w:r>
            <w:r w:rsidR="00C56B85" w:rsidRPr="00EF47AD">
              <w:rPr>
                <w:rFonts w:ascii="Times New Roman" w:hAnsi="Times New Roman" w:cs="Times New Roman"/>
              </w:rPr>
              <w:t xml:space="preserve"> </w:t>
            </w:r>
          </w:p>
          <w:p w14:paraId="18D6809E" w14:textId="77777777" w:rsidR="006F21E0" w:rsidRPr="00EF47AD" w:rsidRDefault="006F21E0" w:rsidP="006F21E0">
            <w:pPr>
              <w:pStyle w:val="ListParagraph"/>
              <w:ind w:left="432"/>
              <w:rPr>
                <w:rFonts w:ascii="Times New Roman" w:hAnsi="Times New Roman" w:cs="Times New Roman"/>
              </w:rPr>
            </w:pPr>
          </w:p>
          <w:p w14:paraId="3DD63989" w14:textId="77777777" w:rsidR="00C56B85" w:rsidRPr="00FF56A3" w:rsidRDefault="00C56B85" w:rsidP="00FF56A3">
            <w:pPr>
              <w:rPr>
                <w:rFonts w:ascii="Times New Roman" w:hAnsi="Times New Roman" w:cs="Times New Roman"/>
              </w:rPr>
            </w:pPr>
          </w:p>
          <w:p w14:paraId="5E6A13C0" w14:textId="77777777" w:rsidR="00C56B85" w:rsidRPr="00EF47AD" w:rsidRDefault="00C56B85" w:rsidP="006F21E0">
            <w:pPr>
              <w:pStyle w:val="ListParagraph"/>
              <w:ind w:left="432"/>
              <w:rPr>
                <w:rFonts w:ascii="Times New Roman" w:hAnsi="Times New Roman" w:cs="Times New Roman"/>
              </w:rPr>
            </w:pPr>
          </w:p>
          <w:p w14:paraId="2684993F" w14:textId="77777777" w:rsidR="00C56B85" w:rsidRPr="00EF47AD" w:rsidRDefault="00C56B85" w:rsidP="006F21E0">
            <w:pPr>
              <w:pStyle w:val="ListParagraph"/>
              <w:ind w:left="432"/>
              <w:rPr>
                <w:rFonts w:ascii="Times New Roman" w:hAnsi="Times New Roman" w:cs="Times New Roman"/>
              </w:rPr>
            </w:pPr>
          </w:p>
          <w:p w14:paraId="2A1B7F64" w14:textId="77777777" w:rsidR="00C6090D" w:rsidRPr="00EF47AD" w:rsidRDefault="00C6090D" w:rsidP="006F21E0">
            <w:pPr>
              <w:pStyle w:val="ListParagraph"/>
              <w:ind w:left="432"/>
              <w:rPr>
                <w:rFonts w:ascii="Times New Roman" w:hAnsi="Times New Roman" w:cs="Times New Roman"/>
              </w:rPr>
            </w:pPr>
          </w:p>
          <w:p w14:paraId="4F66CA01" w14:textId="77777777" w:rsidR="00C6090D" w:rsidRPr="00EF47AD" w:rsidRDefault="00C6090D" w:rsidP="006F21E0">
            <w:pPr>
              <w:pStyle w:val="ListParagraph"/>
              <w:ind w:left="432"/>
              <w:rPr>
                <w:rFonts w:ascii="Times New Roman" w:hAnsi="Times New Roman" w:cs="Times New Roman"/>
              </w:rPr>
            </w:pPr>
          </w:p>
          <w:p w14:paraId="67DC90B6" w14:textId="77777777" w:rsidR="0038577C" w:rsidRPr="00EF47AD" w:rsidRDefault="0038577C" w:rsidP="006F21E0">
            <w:pPr>
              <w:pStyle w:val="ListParagraph"/>
              <w:ind w:left="432"/>
              <w:rPr>
                <w:rFonts w:ascii="Times New Roman" w:hAnsi="Times New Roman" w:cs="Times New Roman"/>
              </w:rPr>
            </w:pPr>
          </w:p>
          <w:p w14:paraId="5798D709" w14:textId="77777777" w:rsidR="00C56B85" w:rsidRDefault="00C56B85" w:rsidP="006F21E0">
            <w:pPr>
              <w:pStyle w:val="ListParagraph"/>
              <w:ind w:left="432"/>
              <w:rPr>
                <w:rFonts w:ascii="Times New Roman" w:hAnsi="Times New Roman" w:cs="Times New Roman"/>
              </w:rPr>
            </w:pPr>
          </w:p>
          <w:p w14:paraId="76563013" w14:textId="77777777" w:rsidR="008A79A8" w:rsidRPr="00EF47AD" w:rsidRDefault="008A79A8" w:rsidP="006F21E0">
            <w:pPr>
              <w:pStyle w:val="ListParagraph"/>
              <w:ind w:left="432"/>
              <w:rPr>
                <w:rFonts w:ascii="Times New Roman" w:hAnsi="Times New Roman" w:cs="Times New Roman"/>
              </w:rPr>
            </w:pPr>
          </w:p>
          <w:p w14:paraId="3560772F" w14:textId="77777777" w:rsidR="00C6090D" w:rsidRPr="00EF47AD" w:rsidRDefault="00C6090D" w:rsidP="006F21E0">
            <w:pPr>
              <w:pStyle w:val="ListParagraph"/>
              <w:ind w:left="432"/>
              <w:rPr>
                <w:rFonts w:ascii="Times New Roman" w:hAnsi="Times New Roman" w:cs="Times New Roman"/>
              </w:rPr>
            </w:pPr>
          </w:p>
          <w:p w14:paraId="4A494F13" w14:textId="25B41C17" w:rsidR="00D9036F" w:rsidRPr="00EF47AD" w:rsidRDefault="008A79A8" w:rsidP="00A61DAA">
            <w:pPr>
              <w:pStyle w:val="ListParagraph"/>
              <w:numPr>
                <w:ilvl w:val="0"/>
                <w:numId w:val="1"/>
              </w:numPr>
              <w:rPr>
                <w:rFonts w:ascii="Times New Roman" w:hAnsi="Times New Roman" w:cs="Times New Roman"/>
              </w:rPr>
            </w:pPr>
            <w:r>
              <w:rPr>
                <w:rFonts w:ascii="Times New Roman" w:hAnsi="Times New Roman" w:cs="Times New Roman"/>
              </w:rPr>
              <w:t>Budget update</w:t>
            </w:r>
          </w:p>
          <w:p w14:paraId="25FB418F" w14:textId="77777777" w:rsidR="00C6090D" w:rsidRPr="00EF47AD" w:rsidRDefault="00C6090D" w:rsidP="00C6090D">
            <w:pPr>
              <w:rPr>
                <w:rFonts w:ascii="Times New Roman" w:hAnsi="Times New Roman" w:cs="Times New Roman"/>
              </w:rPr>
            </w:pPr>
          </w:p>
          <w:p w14:paraId="3F51B48C" w14:textId="77777777" w:rsidR="00C6090D" w:rsidRPr="00EF47AD" w:rsidRDefault="00C6090D" w:rsidP="00C6090D">
            <w:pPr>
              <w:rPr>
                <w:rFonts w:ascii="Times New Roman" w:hAnsi="Times New Roman" w:cs="Times New Roman"/>
              </w:rPr>
            </w:pPr>
          </w:p>
          <w:p w14:paraId="29E09942" w14:textId="77777777" w:rsidR="00C6090D" w:rsidRPr="00EF47AD" w:rsidRDefault="00C6090D" w:rsidP="00C6090D">
            <w:pPr>
              <w:rPr>
                <w:rFonts w:ascii="Times New Roman" w:hAnsi="Times New Roman" w:cs="Times New Roman"/>
              </w:rPr>
            </w:pPr>
          </w:p>
          <w:p w14:paraId="3C883673" w14:textId="77777777" w:rsidR="00C6090D" w:rsidRPr="00EF47AD" w:rsidRDefault="00C6090D" w:rsidP="00C6090D">
            <w:pPr>
              <w:rPr>
                <w:rFonts w:ascii="Times New Roman" w:hAnsi="Times New Roman" w:cs="Times New Roman"/>
              </w:rPr>
            </w:pPr>
          </w:p>
          <w:p w14:paraId="509DC094" w14:textId="77777777" w:rsidR="00C6090D" w:rsidRPr="00EF47AD" w:rsidRDefault="00C6090D" w:rsidP="00C6090D">
            <w:pPr>
              <w:rPr>
                <w:rFonts w:ascii="Times New Roman" w:hAnsi="Times New Roman" w:cs="Times New Roman"/>
              </w:rPr>
            </w:pPr>
          </w:p>
          <w:p w14:paraId="2592455C" w14:textId="77777777" w:rsidR="003B2FB0" w:rsidRPr="00EF47AD" w:rsidRDefault="003B2FB0" w:rsidP="00C6090D">
            <w:pPr>
              <w:rPr>
                <w:rFonts w:ascii="Times New Roman" w:hAnsi="Times New Roman" w:cs="Times New Roman"/>
              </w:rPr>
            </w:pPr>
          </w:p>
          <w:p w14:paraId="777B9B62" w14:textId="77777777" w:rsidR="003B2FB0" w:rsidRPr="00EF47AD" w:rsidRDefault="003B2FB0" w:rsidP="00C6090D">
            <w:pPr>
              <w:rPr>
                <w:rFonts w:ascii="Times New Roman" w:hAnsi="Times New Roman" w:cs="Times New Roman"/>
              </w:rPr>
            </w:pPr>
          </w:p>
          <w:p w14:paraId="5C04EAF2" w14:textId="77777777" w:rsidR="003B2FB0" w:rsidRPr="00EF47AD" w:rsidRDefault="003B2FB0" w:rsidP="00C6090D">
            <w:pPr>
              <w:rPr>
                <w:rFonts w:ascii="Times New Roman" w:hAnsi="Times New Roman" w:cs="Times New Roman"/>
              </w:rPr>
            </w:pPr>
          </w:p>
          <w:p w14:paraId="43B638EE" w14:textId="77777777" w:rsidR="003B2FB0" w:rsidRPr="00EF47AD" w:rsidRDefault="003B2FB0" w:rsidP="00C6090D">
            <w:pPr>
              <w:rPr>
                <w:rFonts w:ascii="Times New Roman" w:hAnsi="Times New Roman" w:cs="Times New Roman"/>
              </w:rPr>
            </w:pPr>
          </w:p>
          <w:p w14:paraId="40B2D555" w14:textId="77777777" w:rsidR="003B2FB0" w:rsidRDefault="003B2FB0" w:rsidP="00C6090D">
            <w:pPr>
              <w:rPr>
                <w:rFonts w:ascii="Times New Roman" w:hAnsi="Times New Roman" w:cs="Times New Roman"/>
              </w:rPr>
            </w:pPr>
          </w:p>
          <w:p w14:paraId="6E2D9B87" w14:textId="77777777" w:rsidR="00EE7426" w:rsidRDefault="00EE7426" w:rsidP="00C6090D">
            <w:pPr>
              <w:rPr>
                <w:rFonts w:ascii="Times New Roman" w:hAnsi="Times New Roman" w:cs="Times New Roman"/>
              </w:rPr>
            </w:pPr>
          </w:p>
          <w:p w14:paraId="2F58D8AD" w14:textId="77777777" w:rsidR="00D80D72" w:rsidRDefault="00D80D72" w:rsidP="00C6090D">
            <w:pPr>
              <w:rPr>
                <w:rFonts w:ascii="Times New Roman" w:hAnsi="Times New Roman" w:cs="Times New Roman"/>
              </w:rPr>
            </w:pPr>
          </w:p>
          <w:p w14:paraId="7E7D36E4" w14:textId="77777777" w:rsidR="00D80D72" w:rsidRDefault="00D80D72" w:rsidP="00C6090D">
            <w:pPr>
              <w:rPr>
                <w:rFonts w:ascii="Times New Roman" w:hAnsi="Times New Roman" w:cs="Times New Roman"/>
              </w:rPr>
            </w:pPr>
          </w:p>
          <w:p w14:paraId="24AFC510" w14:textId="77777777" w:rsidR="00D80D72" w:rsidRDefault="00D80D72" w:rsidP="00C6090D">
            <w:pPr>
              <w:rPr>
                <w:rFonts w:ascii="Times New Roman" w:hAnsi="Times New Roman" w:cs="Times New Roman"/>
              </w:rPr>
            </w:pPr>
          </w:p>
          <w:p w14:paraId="0627B096" w14:textId="77777777" w:rsidR="00D80D72" w:rsidRDefault="00D80D72" w:rsidP="00C6090D">
            <w:pPr>
              <w:rPr>
                <w:rFonts w:ascii="Times New Roman" w:hAnsi="Times New Roman" w:cs="Times New Roman"/>
              </w:rPr>
            </w:pPr>
          </w:p>
          <w:p w14:paraId="3BAE1FB1" w14:textId="77777777" w:rsidR="00D80D72" w:rsidRDefault="00D80D72" w:rsidP="00C6090D">
            <w:pPr>
              <w:rPr>
                <w:rFonts w:ascii="Times New Roman" w:hAnsi="Times New Roman" w:cs="Times New Roman"/>
              </w:rPr>
            </w:pPr>
          </w:p>
          <w:p w14:paraId="2202A1CB" w14:textId="77777777" w:rsidR="00D80D72" w:rsidRDefault="00D80D72" w:rsidP="00C6090D">
            <w:pPr>
              <w:rPr>
                <w:rFonts w:ascii="Times New Roman" w:hAnsi="Times New Roman" w:cs="Times New Roman"/>
              </w:rPr>
            </w:pPr>
          </w:p>
          <w:p w14:paraId="5A05B014" w14:textId="77777777" w:rsidR="00D80D72" w:rsidRDefault="00D80D72" w:rsidP="00C6090D">
            <w:pPr>
              <w:rPr>
                <w:rFonts w:ascii="Times New Roman" w:hAnsi="Times New Roman" w:cs="Times New Roman"/>
              </w:rPr>
            </w:pPr>
          </w:p>
          <w:p w14:paraId="2740C61C" w14:textId="77777777" w:rsidR="00D80D72" w:rsidRDefault="00D80D72" w:rsidP="00C6090D">
            <w:pPr>
              <w:rPr>
                <w:rFonts w:ascii="Times New Roman" w:hAnsi="Times New Roman" w:cs="Times New Roman"/>
              </w:rPr>
            </w:pPr>
          </w:p>
          <w:p w14:paraId="7AFCE7A6" w14:textId="77777777" w:rsidR="00D80D72" w:rsidRDefault="00D80D72" w:rsidP="00C6090D">
            <w:pPr>
              <w:rPr>
                <w:rFonts w:ascii="Times New Roman" w:hAnsi="Times New Roman" w:cs="Times New Roman"/>
              </w:rPr>
            </w:pPr>
          </w:p>
          <w:p w14:paraId="534FD672" w14:textId="77777777" w:rsidR="00D80D72" w:rsidRDefault="00D80D72" w:rsidP="00C6090D">
            <w:pPr>
              <w:rPr>
                <w:rFonts w:ascii="Times New Roman" w:hAnsi="Times New Roman" w:cs="Times New Roman"/>
              </w:rPr>
            </w:pPr>
          </w:p>
          <w:p w14:paraId="38E2B918" w14:textId="77777777" w:rsidR="00D80D72" w:rsidRDefault="00D80D72" w:rsidP="00C6090D">
            <w:pPr>
              <w:rPr>
                <w:rFonts w:ascii="Times New Roman" w:hAnsi="Times New Roman" w:cs="Times New Roman"/>
              </w:rPr>
            </w:pPr>
          </w:p>
          <w:p w14:paraId="6CE393D9" w14:textId="77777777" w:rsidR="00D80D72" w:rsidRDefault="00D80D72" w:rsidP="00C6090D">
            <w:pPr>
              <w:rPr>
                <w:rFonts w:ascii="Times New Roman" w:hAnsi="Times New Roman" w:cs="Times New Roman"/>
              </w:rPr>
            </w:pPr>
          </w:p>
          <w:p w14:paraId="71ABECA2" w14:textId="77777777" w:rsidR="00D80D72" w:rsidRDefault="00D80D72" w:rsidP="00C6090D">
            <w:pPr>
              <w:rPr>
                <w:rFonts w:ascii="Times New Roman" w:hAnsi="Times New Roman" w:cs="Times New Roman"/>
              </w:rPr>
            </w:pPr>
          </w:p>
          <w:p w14:paraId="6BA1E5FB" w14:textId="77777777" w:rsidR="00D80D72" w:rsidRDefault="00D80D72" w:rsidP="00C6090D">
            <w:pPr>
              <w:rPr>
                <w:rFonts w:ascii="Times New Roman" w:hAnsi="Times New Roman" w:cs="Times New Roman"/>
              </w:rPr>
            </w:pPr>
          </w:p>
          <w:p w14:paraId="3D00B403" w14:textId="77777777" w:rsidR="00D80D72" w:rsidRDefault="00D80D72" w:rsidP="00C6090D">
            <w:pPr>
              <w:rPr>
                <w:rFonts w:ascii="Times New Roman" w:hAnsi="Times New Roman" w:cs="Times New Roman"/>
              </w:rPr>
            </w:pPr>
          </w:p>
          <w:p w14:paraId="5F06AB3C" w14:textId="77777777" w:rsidR="00D80D72" w:rsidRDefault="00D80D72" w:rsidP="00C6090D">
            <w:pPr>
              <w:rPr>
                <w:rFonts w:ascii="Times New Roman" w:hAnsi="Times New Roman" w:cs="Times New Roman"/>
              </w:rPr>
            </w:pPr>
          </w:p>
          <w:p w14:paraId="1DE3F5F7" w14:textId="77777777" w:rsidR="00D80D72" w:rsidRDefault="00D80D72" w:rsidP="00C6090D">
            <w:pPr>
              <w:rPr>
                <w:rFonts w:ascii="Times New Roman" w:hAnsi="Times New Roman" w:cs="Times New Roman"/>
              </w:rPr>
            </w:pPr>
          </w:p>
          <w:p w14:paraId="4D5FBE0D" w14:textId="77777777" w:rsidR="00D80D72" w:rsidRDefault="00D80D72" w:rsidP="00C6090D">
            <w:pPr>
              <w:rPr>
                <w:rFonts w:ascii="Times New Roman" w:hAnsi="Times New Roman" w:cs="Times New Roman"/>
              </w:rPr>
            </w:pPr>
          </w:p>
          <w:p w14:paraId="351A5C3A" w14:textId="77777777" w:rsidR="00EE7426" w:rsidRDefault="00EE7426" w:rsidP="00C6090D">
            <w:pPr>
              <w:rPr>
                <w:rFonts w:ascii="Times New Roman" w:hAnsi="Times New Roman" w:cs="Times New Roman"/>
              </w:rPr>
            </w:pPr>
          </w:p>
          <w:p w14:paraId="36847B72" w14:textId="77777777" w:rsidR="00781A9D" w:rsidRDefault="00781A9D" w:rsidP="00C6090D">
            <w:pPr>
              <w:rPr>
                <w:rFonts w:ascii="Times New Roman" w:hAnsi="Times New Roman" w:cs="Times New Roman"/>
              </w:rPr>
            </w:pPr>
          </w:p>
          <w:p w14:paraId="1380A2C0" w14:textId="77777777" w:rsidR="00781A9D" w:rsidRDefault="00781A9D" w:rsidP="00C6090D">
            <w:pPr>
              <w:rPr>
                <w:rFonts w:ascii="Times New Roman" w:hAnsi="Times New Roman" w:cs="Times New Roman"/>
              </w:rPr>
            </w:pPr>
          </w:p>
          <w:p w14:paraId="48F06D86" w14:textId="77777777" w:rsidR="00781A9D" w:rsidRDefault="00781A9D" w:rsidP="00C6090D">
            <w:pPr>
              <w:rPr>
                <w:rFonts w:ascii="Times New Roman" w:hAnsi="Times New Roman" w:cs="Times New Roman"/>
              </w:rPr>
            </w:pPr>
          </w:p>
          <w:p w14:paraId="4AA69C59" w14:textId="77777777" w:rsidR="00781A9D" w:rsidRDefault="00781A9D" w:rsidP="00C6090D">
            <w:pPr>
              <w:rPr>
                <w:rFonts w:ascii="Times New Roman" w:hAnsi="Times New Roman" w:cs="Times New Roman"/>
              </w:rPr>
            </w:pPr>
          </w:p>
          <w:p w14:paraId="74C8E708" w14:textId="77777777" w:rsidR="00781A9D" w:rsidRDefault="00781A9D" w:rsidP="00C6090D">
            <w:pPr>
              <w:rPr>
                <w:rFonts w:ascii="Times New Roman" w:hAnsi="Times New Roman" w:cs="Times New Roman"/>
              </w:rPr>
            </w:pPr>
          </w:p>
          <w:p w14:paraId="5A5422E7" w14:textId="77777777" w:rsidR="00781A9D" w:rsidRDefault="00781A9D" w:rsidP="00C6090D">
            <w:pPr>
              <w:rPr>
                <w:rFonts w:ascii="Times New Roman" w:hAnsi="Times New Roman" w:cs="Times New Roman"/>
              </w:rPr>
            </w:pPr>
          </w:p>
          <w:p w14:paraId="68CBE1A4" w14:textId="77777777" w:rsidR="00781A9D" w:rsidRDefault="00781A9D" w:rsidP="00C6090D">
            <w:pPr>
              <w:rPr>
                <w:rFonts w:ascii="Times New Roman" w:hAnsi="Times New Roman" w:cs="Times New Roman"/>
              </w:rPr>
            </w:pPr>
          </w:p>
          <w:p w14:paraId="709C35BB" w14:textId="77777777" w:rsidR="00781A9D" w:rsidRDefault="00781A9D" w:rsidP="00C6090D">
            <w:pPr>
              <w:rPr>
                <w:rFonts w:ascii="Times New Roman" w:hAnsi="Times New Roman" w:cs="Times New Roman"/>
              </w:rPr>
            </w:pPr>
          </w:p>
          <w:p w14:paraId="33C62904" w14:textId="77777777" w:rsidR="00781A9D" w:rsidRPr="00EF47AD" w:rsidRDefault="00781A9D" w:rsidP="00C6090D">
            <w:pPr>
              <w:rPr>
                <w:rFonts w:ascii="Times New Roman" w:hAnsi="Times New Roman" w:cs="Times New Roman"/>
              </w:rPr>
            </w:pPr>
          </w:p>
          <w:p w14:paraId="3D07F4DE" w14:textId="77777777" w:rsidR="00575A2E" w:rsidRPr="009F1726" w:rsidRDefault="00575A2E" w:rsidP="009F1726">
            <w:pPr>
              <w:rPr>
                <w:rFonts w:ascii="Times New Roman" w:hAnsi="Times New Roman" w:cs="Times New Roman"/>
              </w:rPr>
            </w:pPr>
          </w:p>
          <w:p w14:paraId="3798F476" w14:textId="2850F2FB" w:rsidR="00B85DD2" w:rsidRPr="00E002F1" w:rsidRDefault="008E154E" w:rsidP="00E002F1">
            <w:pPr>
              <w:pStyle w:val="ListParagraph"/>
              <w:numPr>
                <w:ilvl w:val="0"/>
                <w:numId w:val="1"/>
              </w:numPr>
              <w:rPr>
                <w:rFonts w:ascii="Times New Roman" w:hAnsi="Times New Roman" w:cs="Times New Roman"/>
              </w:rPr>
            </w:pPr>
            <w:r>
              <w:rPr>
                <w:rFonts w:ascii="Times New Roman" w:hAnsi="Times New Roman" w:cs="Times New Roman"/>
              </w:rPr>
              <w:t>New Common Rule – upcoming training</w:t>
            </w:r>
          </w:p>
          <w:p w14:paraId="01E711A9" w14:textId="77777777" w:rsidR="00B85DD2" w:rsidRDefault="00B85DD2" w:rsidP="00B85DD2">
            <w:pPr>
              <w:pStyle w:val="ListParagraph"/>
              <w:ind w:left="432"/>
              <w:rPr>
                <w:rFonts w:ascii="Times New Roman" w:hAnsi="Times New Roman" w:cs="Times New Roman"/>
              </w:rPr>
            </w:pPr>
          </w:p>
          <w:p w14:paraId="7CF0F934" w14:textId="71FA3836" w:rsidR="00E17F9B" w:rsidRDefault="00E002F1" w:rsidP="00B85DD2">
            <w:pPr>
              <w:pStyle w:val="ListParagraph"/>
              <w:numPr>
                <w:ilvl w:val="0"/>
                <w:numId w:val="1"/>
              </w:numPr>
              <w:rPr>
                <w:rFonts w:ascii="Times New Roman" w:hAnsi="Times New Roman" w:cs="Times New Roman"/>
              </w:rPr>
            </w:pPr>
            <w:r>
              <w:rPr>
                <w:rFonts w:ascii="Times New Roman" w:hAnsi="Times New Roman" w:cs="Times New Roman"/>
              </w:rPr>
              <w:t>Review of summer activities</w:t>
            </w:r>
          </w:p>
          <w:p w14:paraId="6A3242B1" w14:textId="77777777" w:rsidR="00A77430" w:rsidRDefault="00A77430" w:rsidP="00A77430">
            <w:pPr>
              <w:pStyle w:val="ListParagraph"/>
              <w:ind w:left="432"/>
              <w:rPr>
                <w:rFonts w:ascii="Times New Roman" w:hAnsi="Times New Roman" w:cs="Times New Roman"/>
              </w:rPr>
            </w:pPr>
          </w:p>
          <w:p w14:paraId="740E0CC2" w14:textId="77777777" w:rsidR="00A77430" w:rsidRDefault="00A77430" w:rsidP="00A77430">
            <w:pPr>
              <w:pStyle w:val="ListParagraph"/>
              <w:ind w:left="432"/>
              <w:rPr>
                <w:rFonts w:ascii="Times New Roman" w:hAnsi="Times New Roman" w:cs="Times New Roman"/>
              </w:rPr>
            </w:pPr>
          </w:p>
          <w:p w14:paraId="5A0C762C" w14:textId="77777777" w:rsidR="00A77430" w:rsidRDefault="00A77430" w:rsidP="00A77430">
            <w:pPr>
              <w:pStyle w:val="ListParagraph"/>
              <w:ind w:left="432"/>
              <w:rPr>
                <w:rFonts w:ascii="Times New Roman" w:hAnsi="Times New Roman" w:cs="Times New Roman"/>
              </w:rPr>
            </w:pPr>
          </w:p>
          <w:p w14:paraId="2B1E4E07" w14:textId="77777777" w:rsidR="00A77430" w:rsidRDefault="00A77430" w:rsidP="00A77430">
            <w:pPr>
              <w:pStyle w:val="ListParagraph"/>
              <w:ind w:left="432"/>
              <w:rPr>
                <w:rFonts w:ascii="Times New Roman" w:hAnsi="Times New Roman" w:cs="Times New Roman"/>
              </w:rPr>
            </w:pPr>
          </w:p>
          <w:p w14:paraId="44A4266E" w14:textId="77777777" w:rsidR="00A77430" w:rsidRDefault="00A77430" w:rsidP="00A77430">
            <w:pPr>
              <w:pStyle w:val="ListParagraph"/>
              <w:ind w:left="432"/>
              <w:rPr>
                <w:rFonts w:ascii="Times New Roman" w:hAnsi="Times New Roman" w:cs="Times New Roman"/>
              </w:rPr>
            </w:pPr>
          </w:p>
          <w:p w14:paraId="6863132A" w14:textId="77777777" w:rsidR="00A77430" w:rsidRDefault="00A77430" w:rsidP="00A77430">
            <w:pPr>
              <w:pStyle w:val="ListParagraph"/>
              <w:ind w:left="432"/>
              <w:rPr>
                <w:rFonts w:ascii="Times New Roman" w:hAnsi="Times New Roman" w:cs="Times New Roman"/>
              </w:rPr>
            </w:pPr>
          </w:p>
          <w:p w14:paraId="3BE31DDB" w14:textId="77777777" w:rsidR="00A77430" w:rsidRDefault="00A77430" w:rsidP="00A77430">
            <w:pPr>
              <w:pStyle w:val="ListParagraph"/>
              <w:ind w:left="432"/>
              <w:rPr>
                <w:rFonts w:ascii="Times New Roman" w:hAnsi="Times New Roman" w:cs="Times New Roman"/>
              </w:rPr>
            </w:pPr>
          </w:p>
          <w:p w14:paraId="12FD2E1B" w14:textId="77777777" w:rsidR="00A77430" w:rsidRDefault="00A77430" w:rsidP="00A77430">
            <w:pPr>
              <w:pStyle w:val="ListParagraph"/>
              <w:ind w:left="432"/>
              <w:rPr>
                <w:rFonts w:ascii="Times New Roman" w:hAnsi="Times New Roman" w:cs="Times New Roman"/>
              </w:rPr>
            </w:pPr>
          </w:p>
          <w:p w14:paraId="15DE8998" w14:textId="77777777" w:rsidR="00A77430" w:rsidRDefault="00A77430" w:rsidP="00A77430">
            <w:pPr>
              <w:pStyle w:val="ListParagraph"/>
              <w:ind w:left="432"/>
              <w:rPr>
                <w:rFonts w:ascii="Times New Roman" w:hAnsi="Times New Roman" w:cs="Times New Roman"/>
              </w:rPr>
            </w:pPr>
          </w:p>
          <w:p w14:paraId="15514026" w14:textId="77777777" w:rsidR="00A77430" w:rsidRDefault="00A77430" w:rsidP="00A77430">
            <w:pPr>
              <w:pStyle w:val="ListParagraph"/>
              <w:ind w:left="432"/>
              <w:rPr>
                <w:rFonts w:ascii="Times New Roman" w:hAnsi="Times New Roman" w:cs="Times New Roman"/>
              </w:rPr>
            </w:pPr>
          </w:p>
          <w:p w14:paraId="6916A08F" w14:textId="77777777" w:rsidR="00A77430" w:rsidRDefault="00A77430" w:rsidP="00A77430">
            <w:pPr>
              <w:pStyle w:val="ListParagraph"/>
              <w:ind w:left="432"/>
              <w:rPr>
                <w:rFonts w:ascii="Times New Roman" w:hAnsi="Times New Roman" w:cs="Times New Roman"/>
              </w:rPr>
            </w:pPr>
          </w:p>
          <w:p w14:paraId="241A74FA" w14:textId="77777777" w:rsidR="00A77430" w:rsidRDefault="00A77430" w:rsidP="00A77430">
            <w:pPr>
              <w:pStyle w:val="ListParagraph"/>
              <w:ind w:left="432"/>
              <w:rPr>
                <w:rFonts w:ascii="Times New Roman" w:hAnsi="Times New Roman" w:cs="Times New Roman"/>
              </w:rPr>
            </w:pPr>
          </w:p>
          <w:p w14:paraId="26066B4C" w14:textId="77777777" w:rsidR="00A77430" w:rsidRDefault="00A77430" w:rsidP="00A77430">
            <w:pPr>
              <w:pStyle w:val="ListParagraph"/>
              <w:ind w:left="432"/>
              <w:rPr>
                <w:rFonts w:ascii="Times New Roman" w:hAnsi="Times New Roman" w:cs="Times New Roman"/>
              </w:rPr>
            </w:pPr>
          </w:p>
          <w:p w14:paraId="5F4EF93B" w14:textId="77777777" w:rsidR="00A77430" w:rsidRDefault="00A77430" w:rsidP="00A77430">
            <w:pPr>
              <w:pStyle w:val="ListParagraph"/>
              <w:ind w:left="432"/>
              <w:rPr>
                <w:rFonts w:ascii="Times New Roman" w:hAnsi="Times New Roman" w:cs="Times New Roman"/>
              </w:rPr>
            </w:pPr>
          </w:p>
          <w:p w14:paraId="73BC363B" w14:textId="77777777" w:rsidR="00A77430" w:rsidRDefault="00A77430" w:rsidP="00A77430">
            <w:pPr>
              <w:pStyle w:val="ListParagraph"/>
              <w:ind w:left="432"/>
              <w:rPr>
                <w:rFonts w:ascii="Times New Roman" w:hAnsi="Times New Roman" w:cs="Times New Roman"/>
              </w:rPr>
            </w:pPr>
          </w:p>
          <w:p w14:paraId="1679618F" w14:textId="77777777" w:rsidR="00A77430" w:rsidRDefault="00A77430" w:rsidP="00A77430">
            <w:pPr>
              <w:pStyle w:val="ListParagraph"/>
              <w:ind w:left="432"/>
              <w:rPr>
                <w:rFonts w:ascii="Times New Roman" w:hAnsi="Times New Roman" w:cs="Times New Roman"/>
              </w:rPr>
            </w:pPr>
          </w:p>
          <w:p w14:paraId="49A0629F" w14:textId="77777777" w:rsidR="00A77430" w:rsidRDefault="00A77430" w:rsidP="00A77430">
            <w:pPr>
              <w:pStyle w:val="ListParagraph"/>
              <w:ind w:left="432"/>
              <w:rPr>
                <w:rFonts w:ascii="Times New Roman" w:hAnsi="Times New Roman" w:cs="Times New Roman"/>
              </w:rPr>
            </w:pPr>
          </w:p>
          <w:p w14:paraId="28F44607" w14:textId="77777777" w:rsidR="00A77430" w:rsidRDefault="00A77430" w:rsidP="00A77430">
            <w:pPr>
              <w:pStyle w:val="ListParagraph"/>
              <w:ind w:left="432"/>
              <w:rPr>
                <w:rFonts w:ascii="Times New Roman" w:hAnsi="Times New Roman" w:cs="Times New Roman"/>
              </w:rPr>
            </w:pPr>
          </w:p>
          <w:p w14:paraId="3E2F5355" w14:textId="77777777" w:rsidR="00A77430" w:rsidRDefault="00A77430" w:rsidP="00A77430">
            <w:pPr>
              <w:pStyle w:val="ListParagraph"/>
              <w:ind w:left="432"/>
              <w:rPr>
                <w:rFonts w:ascii="Times New Roman" w:hAnsi="Times New Roman" w:cs="Times New Roman"/>
              </w:rPr>
            </w:pPr>
          </w:p>
          <w:p w14:paraId="389CC716" w14:textId="77777777" w:rsidR="00A77430" w:rsidRDefault="00A77430" w:rsidP="00A77430">
            <w:pPr>
              <w:pStyle w:val="ListParagraph"/>
              <w:ind w:left="432"/>
              <w:rPr>
                <w:rFonts w:ascii="Times New Roman" w:hAnsi="Times New Roman" w:cs="Times New Roman"/>
              </w:rPr>
            </w:pPr>
          </w:p>
          <w:p w14:paraId="6D0AD0D6" w14:textId="77777777" w:rsidR="00D80D72" w:rsidRPr="0065727E" w:rsidRDefault="00D80D72" w:rsidP="0065727E">
            <w:pPr>
              <w:rPr>
                <w:rFonts w:ascii="Times New Roman" w:hAnsi="Times New Roman" w:cs="Times New Roman"/>
              </w:rPr>
            </w:pPr>
          </w:p>
          <w:p w14:paraId="5BBD4EB6" w14:textId="6B714918" w:rsidR="00A77430" w:rsidRDefault="00A77430" w:rsidP="00B85DD2">
            <w:pPr>
              <w:pStyle w:val="ListParagraph"/>
              <w:numPr>
                <w:ilvl w:val="0"/>
                <w:numId w:val="1"/>
              </w:numPr>
              <w:rPr>
                <w:rFonts w:ascii="Times New Roman" w:hAnsi="Times New Roman" w:cs="Times New Roman"/>
              </w:rPr>
            </w:pPr>
            <w:r>
              <w:rPr>
                <w:rFonts w:ascii="Times New Roman" w:hAnsi="Times New Roman" w:cs="Times New Roman"/>
              </w:rPr>
              <w:t>Changing the IRB procedure manual</w:t>
            </w:r>
          </w:p>
          <w:p w14:paraId="716A121A" w14:textId="77777777" w:rsidR="0065727E" w:rsidRDefault="0065727E" w:rsidP="0065727E">
            <w:pPr>
              <w:pStyle w:val="ListParagraph"/>
              <w:ind w:left="432"/>
              <w:rPr>
                <w:rFonts w:ascii="Times New Roman" w:hAnsi="Times New Roman" w:cs="Times New Roman"/>
              </w:rPr>
            </w:pPr>
          </w:p>
          <w:p w14:paraId="0D45726C" w14:textId="77777777" w:rsidR="0065727E" w:rsidRDefault="0065727E" w:rsidP="0065727E">
            <w:pPr>
              <w:pStyle w:val="ListParagraph"/>
              <w:ind w:left="432"/>
              <w:rPr>
                <w:rFonts w:ascii="Times New Roman" w:hAnsi="Times New Roman" w:cs="Times New Roman"/>
              </w:rPr>
            </w:pPr>
          </w:p>
          <w:p w14:paraId="3C436031" w14:textId="77777777" w:rsidR="0065727E" w:rsidRDefault="0065727E" w:rsidP="0065727E">
            <w:pPr>
              <w:pStyle w:val="ListParagraph"/>
              <w:ind w:left="432"/>
              <w:rPr>
                <w:rFonts w:ascii="Times New Roman" w:hAnsi="Times New Roman" w:cs="Times New Roman"/>
              </w:rPr>
            </w:pPr>
          </w:p>
          <w:p w14:paraId="7FCE1229" w14:textId="77777777" w:rsidR="0065727E" w:rsidRDefault="0065727E" w:rsidP="0065727E">
            <w:pPr>
              <w:pStyle w:val="ListParagraph"/>
              <w:ind w:left="432"/>
              <w:rPr>
                <w:rFonts w:ascii="Times New Roman" w:hAnsi="Times New Roman" w:cs="Times New Roman"/>
              </w:rPr>
            </w:pPr>
          </w:p>
          <w:p w14:paraId="1F9BB159" w14:textId="77777777" w:rsidR="0065727E" w:rsidRDefault="0065727E" w:rsidP="0065727E">
            <w:pPr>
              <w:pStyle w:val="ListParagraph"/>
              <w:ind w:left="432"/>
              <w:rPr>
                <w:rFonts w:ascii="Times New Roman" w:hAnsi="Times New Roman" w:cs="Times New Roman"/>
              </w:rPr>
            </w:pPr>
          </w:p>
          <w:p w14:paraId="32EF5FF3" w14:textId="77777777" w:rsidR="0065727E" w:rsidRDefault="0065727E" w:rsidP="0065727E">
            <w:pPr>
              <w:pStyle w:val="ListParagraph"/>
              <w:ind w:left="432"/>
              <w:rPr>
                <w:rFonts w:ascii="Times New Roman" w:hAnsi="Times New Roman" w:cs="Times New Roman"/>
              </w:rPr>
            </w:pPr>
          </w:p>
          <w:p w14:paraId="2440C518" w14:textId="77777777" w:rsidR="0065727E" w:rsidRDefault="0065727E" w:rsidP="0065727E">
            <w:pPr>
              <w:pStyle w:val="ListParagraph"/>
              <w:ind w:left="432"/>
              <w:rPr>
                <w:rFonts w:ascii="Times New Roman" w:hAnsi="Times New Roman" w:cs="Times New Roman"/>
              </w:rPr>
            </w:pPr>
          </w:p>
          <w:p w14:paraId="63D5FF0F" w14:textId="77777777" w:rsidR="0065727E" w:rsidRDefault="0065727E" w:rsidP="0065727E">
            <w:pPr>
              <w:pStyle w:val="ListParagraph"/>
              <w:ind w:left="432"/>
              <w:rPr>
                <w:rFonts w:ascii="Times New Roman" w:hAnsi="Times New Roman" w:cs="Times New Roman"/>
              </w:rPr>
            </w:pPr>
          </w:p>
          <w:p w14:paraId="23A6DE62" w14:textId="77777777" w:rsidR="0065727E" w:rsidRDefault="0065727E" w:rsidP="0065727E">
            <w:pPr>
              <w:pStyle w:val="ListParagraph"/>
              <w:ind w:left="432"/>
              <w:rPr>
                <w:rFonts w:ascii="Times New Roman" w:hAnsi="Times New Roman" w:cs="Times New Roman"/>
              </w:rPr>
            </w:pPr>
          </w:p>
          <w:p w14:paraId="53AE19B6" w14:textId="77777777" w:rsidR="0065727E" w:rsidRDefault="0065727E" w:rsidP="0065727E">
            <w:pPr>
              <w:pStyle w:val="ListParagraph"/>
              <w:ind w:left="432"/>
              <w:rPr>
                <w:rFonts w:ascii="Times New Roman" w:hAnsi="Times New Roman" w:cs="Times New Roman"/>
              </w:rPr>
            </w:pPr>
          </w:p>
          <w:p w14:paraId="591D393A" w14:textId="77777777" w:rsidR="0065727E" w:rsidRDefault="0065727E" w:rsidP="0065727E">
            <w:pPr>
              <w:pStyle w:val="ListParagraph"/>
              <w:ind w:left="432"/>
              <w:rPr>
                <w:rFonts w:ascii="Times New Roman" w:hAnsi="Times New Roman" w:cs="Times New Roman"/>
              </w:rPr>
            </w:pPr>
          </w:p>
          <w:p w14:paraId="1AAAA11F" w14:textId="77777777" w:rsidR="0065727E" w:rsidRDefault="0065727E" w:rsidP="0065727E">
            <w:pPr>
              <w:pStyle w:val="ListParagraph"/>
              <w:ind w:left="432"/>
              <w:rPr>
                <w:rFonts w:ascii="Times New Roman" w:hAnsi="Times New Roman" w:cs="Times New Roman"/>
              </w:rPr>
            </w:pPr>
          </w:p>
          <w:p w14:paraId="1EF3F4FC" w14:textId="77777777" w:rsidR="0065727E" w:rsidRDefault="0065727E" w:rsidP="0065727E">
            <w:pPr>
              <w:pStyle w:val="ListParagraph"/>
              <w:ind w:left="432"/>
              <w:rPr>
                <w:rFonts w:ascii="Times New Roman" w:hAnsi="Times New Roman" w:cs="Times New Roman"/>
              </w:rPr>
            </w:pPr>
          </w:p>
          <w:p w14:paraId="100A2F68" w14:textId="77777777" w:rsidR="0065727E" w:rsidRDefault="0065727E" w:rsidP="0065727E">
            <w:pPr>
              <w:pStyle w:val="ListParagraph"/>
              <w:ind w:left="432"/>
              <w:rPr>
                <w:rFonts w:ascii="Times New Roman" w:hAnsi="Times New Roman" w:cs="Times New Roman"/>
              </w:rPr>
            </w:pPr>
          </w:p>
          <w:p w14:paraId="71C963AC" w14:textId="77777777" w:rsidR="0065727E" w:rsidRDefault="0065727E" w:rsidP="0065727E">
            <w:pPr>
              <w:pStyle w:val="ListParagraph"/>
              <w:ind w:left="432"/>
              <w:rPr>
                <w:rFonts w:ascii="Times New Roman" w:hAnsi="Times New Roman" w:cs="Times New Roman"/>
              </w:rPr>
            </w:pPr>
          </w:p>
          <w:p w14:paraId="5601B4D8" w14:textId="77777777" w:rsidR="0065727E" w:rsidRDefault="0065727E" w:rsidP="0065727E">
            <w:pPr>
              <w:pStyle w:val="ListParagraph"/>
              <w:ind w:left="432"/>
              <w:rPr>
                <w:rFonts w:ascii="Times New Roman" w:hAnsi="Times New Roman" w:cs="Times New Roman"/>
              </w:rPr>
            </w:pPr>
          </w:p>
          <w:p w14:paraId="1A83A9F3" w14:textId="77777777" w:rsidR="0065727E" w:rsidRDefault="0065727E" w:rsidP="0065727E">
            <w:pPr>
              <w:pStyle w:val="ListParagraph"/>
              <w:ind w:left="432"/>
              <w:rPr>
                <w:rFonts w:ascii="Times New Roman" w:hAnsi="Times New Roman" w:cs="Times New Roman"/>
              </w:rPr>
            </w:pPr>
          </w:p>
          <w:p w14:paraId="481B7CD5" w14:textId="77777777" w:rsidR="0065727E" w:rsidRDefault="0065727E" w:rsidP="0065727E">
            <w:pPr>
              <w:pStyle w:val="ListParagraph"/>
              <w:ind w:left="432"/>
              <w:rPr>
                <w:rFonts w:ascii="Times New Roman" w:hAnsi="Times New Roman" w:cs="Times New Roman"/>
              </w:rPr>
            </w:pPr>
          </w:p>
          <w:p w14:paraId="6190E200" w14:textId="77777777" w:rsidR="0065727E" w:rsidRDefault="0065727E" w:rsidP="0065727E">
            <w:pPr>
              <w:pStyle w:val="ListParagraph"/>
              <w:ind w:left="432"/>
              <w:rPr>
                <w:rFonts w:ascii="Times New Roman" w:hAnsi="Times New Roman" w:cs="Times New Roman"/>
              </w:rPr>
            </w:pPr>
          </w:p>
          <w:p w14:paraId="1AF785AB" w14:textId="77777777" w:rsidR="0065727E" w:rsidRDefault="0065727E" w:rsidP="0065727E">
            <w:pPr>
              <w:pStyle w:val="ListParagraph"/>
              <w:ind w:left="432"/>
              <w:rPr>
                <w:rFonts w:ascii="Times New Roman" w:hAnsi="Times New Roman" w:cs="Times New Roman"/>
              </w:rPr>
            </w:pPr>
          </w:p>
          <w:p w14:paraId="24CFB36F" w14:textId="77777777" w:rsidR="0065727E" w:rsidRDefault="0065727E" w:rsidP="0065727E">
            <w:pPr>
              <w:pStyle w:val="ListParagraph"/>
              <w:ind w:left="432"/>
              <w:rPr>
                <w:rFonts w:ascii="Times New Roman" w:hAnsi="Times New Roman" w:cs="Times New Roman"/>
              </w:rPr>
            </w:pPr>
          </w:p>
          <w:p w14:paraId="4F2379A6" w14:textId="77777777" w:rsidR="0065727E" w:rsidRDefault="0065727E" w:rsidP="0065727E">
            <w:pPr>
              <w:pStyle w:val="ListParagraph"/>
              <w:ind w:left="432"/>
              <w:rPr>
                <w:rFonts w:ascii="Times New Roman" w:hAnsi="Times New Roman" w:cs="Times New Roman"/>
              </w:rPr>
            </w:pPr>
          </w:p>
          <w:p w14:paraId="366445C1" w14:textId="77777777" w:rsidR="00DB3A6A" w:rsidRDefault="00DB3A6A" w:rsidP="0065727E">
            <w:pPr>
              <w:pStyle w:val="ListParagraph"/>
              <w:ind w:left="432"/>
              <w:rPr>
                <w:rFonts w:ascii="Times New Roman" w:hAnsi="Times New Roman" w:cs="Times New Roman"/>
              </w:rPr>
            </w:pPr>
          </w:p>
          <w:p w14:paraId="5129454E" w14:textId="77777777" w:rsidR="0065727E" w:rsidRPr="00781A9D" w:rsidRDefault="0065727E" w:rsidP="00781A9D">
            <w:pPr>
              <w:rPr>
                <w:rFonts w:ascii="Times New Roman" w:hAnsi="Times New Roman" w:cs="Times New Roman"/>
              </w:rPr>
            </w:pPr>
          </w:p>
          <w:p w14:paraId="37549601" w14:textId="77777777" w:rsidR="0065727E" w:rsidRDefault="0065727E" w:rsidP="0065727E">
            <w:pPr>
              <w:pStyle w:val="ListParagraph"/>
              <w:ind w:left="432"/>
              <w:rPr>
                <w:rFonts w:ascii="Times New Roman" w:hAnsi="Times New Roman" w:cs="Times New Roman"/>
              </w:rPr>
            </w:pPr>
          </w:p>
          <w:p w14:paraId="47507BF0" w14:textId="1E47751B" w:rsidR="00951AFA" w:rsidRPr="00781A9D" w:rsidRDefault="00DB3A6A" w:rsidP="00575A2E">
            <w:pPr>
              <w:pStyle w:val="ListParagraph"/>
              <w:numPr>
                <w:ilvl w:val="0"/>
                <w:numId w:val="1"/>
              </w:numPr>
              <w:rPr>
                <w:rFonts w:ascii="Times New Roman" w:hAnsi="Times New Roman" w:cs="Times New Roman"/>
              </w:rPr>
            </w:pPr>
            <w:r>
              <w:rPr>
                <w:rFonts w:ascii="Times New Roman" w:hAnsi="Times New Roman" w:cs="Times New Roman"/>
              </w:rPr>
              <w:t>Open Discussion</w:t>
            </w:r>
          </w:p>
        </w:tc>
        <w:tc>
          <w:tcPr>
            <w:tcW w:w="6930" w:type="dxa"/>
          </w:tcPr>
          <w:p w14:paraId="2A5E6B3E" w14:textId="2D4D28F9" w:rsidR="00F564A9" w:rsidRPr="00EF47AD" w:rsidRDefault="008A79A8" w:rsidP="004A2596">
            <w:pPr>
              <w:rPr>
                <w:rFonts w:ascii="Times New Roman" w:hAnsi="Times New Roman" w:cs="Times New Roman"/>
              </w:rPr>
            </w:pPr>
            <w:r>
              <w:rPr>
                <w:rFonts w:ascii="Times New Roman" w:hAnsi="Times New Roman" w:cs="Times New Roman"/>
              </w:rPr>
              <w:lastRenderedPageBreak/>
              <w:t>The only regular time that might possibly work for all IRB members is Monday at 3pm, so we will attempt to hold regular meetings on the 2</w:t>
            </w:r>
            <w:r w:rsidRPr="008A79A8">
              <w:rPr>
                <w:rFonts w:ascii="Times New Roman" w:hAnsi="Times New Roman" w:cs="Times New Roman"/>
                <w:vertAlign w:val="superscript"/>
              </w:rPr>
              <w:t>nd</w:t>
            </w:r>
            <w:r>
              <w:rPr>
                <w:rFonts w:ascii="Times New Roman" w:hAnsi="Times New Roman" w:cs="Times New Roman"/>
              </w:rPr>
              <w:t xml:space="preserve"> Monday of every month. We will announce these meetings to the college and request that all proposals be submitted at least one week before the regularly scheduled IRB meeting.</w:t>
            </w:r>
          </w:p>
          <w:p w14:paraId="034503E4" w14:textId="77777777" w:rsidR="00F564A9" w:rsidRPr="00EF47AD" w:rsidRDefault="00F564A9" w:rsidP="004A2596">
            <w:pPr>
              <w:rPr>
                <w:rFonts w:ascii="Times New Roman" w:hAnsi="Times New Roman" w:cs="Times New Roman"/>
              </w:rPr>
            </w:pPr>
          </w:p>
          <w:p w14:paraId="541B947E" w14:textId="7321E4DF" w:rsidR="006F21E0" w:rsidRPr="00EF47AD" w:rsidRDefault="008A79A8" w:rsidP="00E17F9B">
            <w:pPr>
              <w:rPr>
                <w:rFonts w:ascii="Times New Roman" w:hAnsi="Times New Roman" w:cs="Times New Roman"/>
              </w:rPr>
            </w:pPr>
            <w:r>
              <w:rPr>
                <w:rFonts w:ascii="Times New Roman" w:hAnsi="Times New Roman" w:cs="Times New Roman"/>
              </w:rPr>
              <w:t xml:space="preserve">Kim Jim is the new IGO compliance officer. She joined our meeting so that she could introduce herself and meet the IRB members. One of her roles is to assist in the administrative tasks of the IRB, including communications with PIs and storage of documents. As part of her training, the IRB chair will begin </w:t>
            </w:r>
            <w:proofErr w:type="spellStart"/>
            <w:r>
              <w:rPr>
                <w:rFonts w:ascii="Times New Roman" w:hAnsi="Times New Roman" w:cs="Times New Roman"/>
              </w:rPr>
              <w:t>CCing</w:t>
            </w:r>
            <w:proofErr w:type="spellEnd"/>
            <w:r>
              <w:rPr>
                <w:rFonts w:ascii="Times New Roman" w:hAnsi="Times New Roman" w:cs="Times New Roman"/>
              </w:rPr>
              <w:t xml:space="preserve"> Ms. Jim on all communications with PIs and will forward all documentation. The IRB chair requested a meeting between herself as IRB Chair, the IGO Compliance Officer, and the IGO Director to discuss the specific roles and responsibilities of the Compliance Officer, as related to the IRB.</w:t>
            </w:r>
          </w:p>
          <w:p w14:paraId="040C1FFB" w14:textId="77777777" w:rsidR="00B85DD2" w:rsidRDefault="00B85DD2" w:rsidP="00FF56A3">
            <w:pPr>
              <w:rPr>
                <w:rFonts w:ascii="Times New Roman" w:hAnsi="Times New Roman" w:cs="Times New Roman"/>
              </w:rPr>
            </w:pPr>
          </w:p>
          <w:p w14:paraId="3BBCFB40" w14:textId="77777777" w:rsidR="00781A9D" w:rsidRDefault="00781A9D" w:rsidP="00FF56A3">
            <w:pPr>
              <w:rPr>
                <w:rFonts w:ascii="Times New Roman" w:hAnsi="Times New Roman" w:cs="Times New Roman"/>
              </w:rPr>
            </w:pPr>
            <w:r>
              <w:rPr>
                <w:rFonts w:ascii="Times New Roman" w:hAnsi="Times New Roman" w:cs="Times New Roman"/>
              </w:rPr>
              <w:t>The provost is currently processing paperwork to pay the IRB community member, Frank Morgan, for the 2017/2018 academic year.</w:t>
            </w:r>
          </w:p>
          <w:p w14:paraId="766B9E05" w14:textId="77777777" w:rsidR="00781A9D" w:rsidRDefault="00781A9D" w:rsidP="00FF56A3">
            <w:pPr>
              <w:rPr>
                <w:rFonts w:ascii="Times New Roman" w:hAnsi="Times New Roman" w:cs="Times New Roman"/>
              </w:rPr>
            </w:pPr>
          </w:p>
          <w:p w14:paraId="47475B4B" w14:textId="1786294F" w:rsidR="00781A9D" w:rsidRDefault="00781A9D" w:rsidP="00FF56A3">
            <w:pPr>
              <w:rPr>
                <w:rFonts w:ascii="Times New Roman" w:hAnsi="Times New Roman" w:cs="Times New Roman"/>
              </w:rPr>
            </w:pPr>
            <w:r>
              <w:rPr>
                <w:rFonts w:ascii="Times New Roman" w:hAnsi="Times New Roman" w:cs="Times New Roman"/>
              </w:rPr>
              <w:t>Requests for summer stipends for faculty who completed IRB tasks during summer 2018 have been submitted to HR, the provost, and the VP of finance.</w:t>
            </w:r>
          </w:p>
          <w:p w14:paraId="5BFF9107" w14:textId="77777777" w:rsidR="00781A9D" w:rsidRDefault="00781A9D" w:rsidP="00FF56A3">
            <w:pPr>
              <w:rPr>
                <w:rFonts w:ascii="Times New Roman" w:hAnsi="Times New Roman" w:cs="Times New Roman"/>
              </w:rPr>
            </w:pPr>
          </w:p>
          <w:p w14:paraId="25CE259E" w14:textId="10EB861B" w:rsidR="00D80D72" w:rsidRDefault="00A77430" w:rsidP="00FF56A3">
            <w:pPr>
              <w:rPr>
                <w:rFonts w:ascii="Times New Roman" w:hAnsi="Times New Roman" w:cs="Times New Roman"/>
              </w:rPr>
            </w:pPr>
            <w:r>
              <w:rPr>
                <w:rFonts w:ascii="Times New Roman" w:hAnsi="Times New Roman" w:cs="Times New Roman"/>
              </w:rPr>
              <w:t>History</w:t>
            </w:r>
            <w:r w:rsidR="00781A9D">
              <w:rPr>
                <w:rFonts w:ascii="Times New Roman" w:hAnsi="Times New Roman" w:cs="Times New Roman"/>
              </w:rPr>
              <w:t xml:space="preserve"> of IRB Budget since 2017</w:t>
            </w:r>
            <w:r>
              <w:rPr>
                <w:rFonts w:ascii="Times New Roman" w:hAnsi="Times New Roman" w:cs="Times New Roman"/>
              </w:rPr>
              <w:t xml:space="preserve">: In spring 2017 when the IRB was in the process of being reestablished, the administration originally agreed to $3000 of funding for the 2017/2018 </w:t>
            </w:r>
            <w:r w:rsidR="00D80D72">
              <w:rPr>
                <w:rFonts w:ascii="Times New Roman" w:hAnsi="Times New Roman" w:cs="Times New Roman"/>
              </w:rPr>
              <w:t>fiscal</w:t>
            </w:r>
            <w:r>
              <w:rPr>
                <w:rFonts w:ascii="Times New Roman" w:hAnsi="Times New Roman" w:cs="Times New Roman"/>
              </w:rPr>
              <w:t xml:space="preserve"> year. At the IRB’s first official meeting in fall of 2017, the IRB increased its request to $24000 to support necessary training, travel, and IRB software.</w:t>
            </w:r>
            <w:r w:rsidR="001C44CB">
              <w:rPr>
                <w:rFonts w:ascii="Times New Roman" w:hAnsi="Times New Roman" w:cs="Times New Roman"/>
              </w:rPr>
              <w:t xml:space="preserve"> </w:t>
            </w:r>
            <w:r w:rsidR="00D80D72">
              <w:rPr>
                <w:rFonts w:ascii="Times New Roman" w:hAnsi="Times New Roman" w:cs="Times New Roman"/>
              </w:rPr>
              <w:t xml:space="preserve">A </w:t>
            </w:r>
            <w:r w:rsidR="001C44CB">
              <w:rPr>
                <w:rFonts w:ascii="Times New Roman" w:hAnsi="Times New Roman" w:cs="Times New Roman"/>
              </w:rPr>
              <w:t xml:space="preserve">budget proposal </w:t>
            </w:r>
            <w:r w:rsidR="00D80D72">
              <w:rPr>
                <w:rFonts w:ascii="Times New Roman" w:hAnsi="Times New Roman" w:cs="Times New Roman"/>
              </w:rPr>
              <w:t xml:space="preserve">was not </w:t>
            </w:r>
            <w:r w:rsidR="001C44CB">
              <w:rPr>
                <w:rFonts w:ascii="Times New Roman" w:hAnsi="Times New Roman" w:cs="Times New Roman"/>
              </w:rPr>
              <w:t xml:space="preserve">submitted for the 2017/2018 </w:t>
            </w:r>
            <w:r w:rsidR="001C44CB">
              <w:rPr>
                <w:rFonts w:ascii="Times New Roman" w:hAnsi="Times New Roman" w:cs="Times New Roman"/>
              </w:rPr>
              <w:lastRenderedPageBreak/>
              <w:t xml:space="preserve">academic year. </w:t>
            </w:r>
            <w:proofErr w:type="gramStart"/>
            <w:r w:rsidR="001C44CB">
              <w:rPr>
                <w:rFonts w:ascii="Times New Roman" w:hAnsi="Times New Roman" w:cs="Times New Roman"/>
              </w:rPr>
              <w:t>As a result of</w:t>
            </w:r>
            <w:proofErr w:type="gramEnd"/>
            <w:r w:rsidR="001C44CB">
              <w:rPr>
                <w:rFonts w:ascii="Times New Roman" w:hAnsi="Times New Roman" w:cs="Times New Roman"/>
              </w:rPr>
              <w:t xml:space="preserve"> lack of communication, the IRB voted for the IRB chair to meet with the provost to discuss the budget. The provost agreed to pay the community member out of her budget and recommended that the IRB faculty members pursue training via the Faculty Profession</w:t>
            </w:r>
            <w:r w:rsidR="00D80D72">
              <w:rPr>
                <w:rFonts w:ascii="Times New Roman" w:hAnsi="Times New Roman" w:cs="Times New Roman"/>
              </w:rPr>
              <w:t>al</w:t>
            </w:r>
            <w:r w:rsidR="001C44CB">
              <w:rPr>
                <w:rFonts w:ascii="Times New Roman" w:hAnsi="Times New Roman" w:cs="Times New Roman"/>
              </w:rPr>
              <w:t xml:space="preserve"> Development funds.</w:t>
            </w:r>
            <w:r>
              <w:rPr>
                <w:rFonts w:ascii="Times New Roman" w:hAnsi="Times New Roman" w:cs="Times New Roman"/>
              </w:rPr>
              <w:t xml:space="preserve"> </w:t>
            </w:r>
            <w:r w:rsidR="00D80D72">
              <w:rPr>
                <w:rFonts w:ascii="Times New Roman" w:hAnsi="Times New Roman" w:cs="Times New Roman"/>
              </w:rPr>
              <w:t xml:space="preserve">She also agreed to support funding for IRB faculty members who needed to complete necessary summer IRB activities. Faculty Professional Development funds are not a long-term solution for training because non-faculty members do not have access to these funds and the faculty may also wish to pursue other types of professional development (e.g., academic conferences). </w:t>
            </w:r>
          </w:p>
          <w:p w14:paraId="5A669DD0" w14:textId="77777777" w:rsidR="00D80D72" w:rsidRDefault="00D80D72" w:rsidP="00FF56A3">
            <w:pPr>
              <w:rPr>
                <w:rFonts w:ascii="Times New Roman" w:hAnsi="Times New Roman" w:cs="Times New Roman"/>
              </w:rPr>
            </w:pPr>
          </w:p>
          <w:p w14:paraId="7D11C971" w14:textId="15E2CF7F" w:rsidR="008A79A8" w:rsidRDefault="00D80D72" w:rsidP="00FF56A3">
            <w:pPr>
              <w:rPr>
                <w:rFonts w:ascii="Times New Roman" w:hAnsi="Times New Roman" w:cs="Times New Roman"/>
              </w:rPr>
            </w:pPr>
            <w:r>
              <w:rPr>
                <w:rFonts w:ascii="Times New Roman" w:hAnsi="Times New Roman" w:cs="Times New Roman"/>
              </w:rPr>
              <w:t xml:space="preserve">Current: For the 2018/2019 fiscal year, a budget proposal was submitted for the IRB by the IGO. </w:t>
            </w:r>
            <w:r w:rsidR="008A79A8">
              <w:rPr>
                <w:rFonts w:ascii="Times New Roman" w:hAnsi="Times New Roman" w:cs="Times New Roman"/>
              </w:rPr>
              <w:t xml:space="preserve">The administration approved a budget for the IRB in the amount of $4000. The budget will be under the Institutional budget. Administratively, the IRB will remain under the IGO. The IRB Chair will have oversight of the IRB budget. </w:t>
            </w:r>
          </w:p>
          <w:p w14:paraId="2FF4C892" w14:textId="77777777" w:rsidR="008A79A8" w:rsidRDefault="008A79A8" w:rsidP="00FF56A3">
            <w:pPr>
              <w:rPr>
                <w:rFonts w:ascii="Times New Roman" w:hAnsi="Times New Roman" w:cs="Times New Roman"/>
              </w:rPr>
            </w:pPr>
          </w:p>
          <w:p w14:paraId="09A6707B" w14:textId="5A6874EC" w:rsidR="008A79A8" w:rsidRDefault="008A79A8" w:rsidP="00FF56A3">
            <w:pPr>
              <w:rPr>
                <w:rFonts w:ascii="Times New Roman" w:hAnsi="Times New Roman" w:cs="Times New Roman"/>
              </w:rPr>
            </w:pPr>
            <w:r>
              <w:rPr>
                <w:rFonts w:ascii="Times New Roman" w:hAnsi="Times New Roman" w:cs="Times New Roman"/>
              </w:rPr>
              <w:t>Discussion regarding use of funds: We need $1000 - $1500 to support the IRB community member. We need an $1500 - $2000 for IRB training (i.e., hiring a consultant who can provide Tribal IRB training and funding travel for all IRB members to attend this training). The remaining funds are needed to support summer IRB activities given that faculty are off contract. There will not be enough funding for gas/mileage so IRB meetings will continue to take place via conference call.</w:t>
            </w:r>
          </w:p>
          <w:p w14:paraId="549E6DC2" w14:textId="77777777" w:rsidR="008E154E" w:rsidRDefault="008E154E" w:rsidP="00FF56A3">
            <w:pPr>
              <w:rPr>
                <w:rFonts w:ascii="Times New Roman" w:hAnsi="Times New Roman" w:cs="Times New Roman"/>
              </w:rPr>
            </w:pPr>
          </w:p>
          <w:p w14:paraId="5CE598A5" w14:textId="54204F73" w:rsidR="008E154E" w:rsidRDefault="008E154E" w:rsidP="00FF56A3">
            <w:pPr>
              <w:rPr>
                <w:rFonts w:ascii="Times New Roman" w:hAnsi="Times New Roman" w:cs="Times New Roman"/>
              </w:rPr>
            </w:pPr>
            <w:r>
              <w:rPr>
                <w:rFonts w:ascii="Times New Roman" w:hAnsi="Times New Roman" w:cs="Times New Roman"/>
              </w:rPr>
              <w:t xml:space="preserve">The </w:t>
            </w:r>
            <w:r w:rsidR="00781A9D">
              <w:rPr>
                <w:rFonts w:ascii="Times New Roman" w:hAnsi="Times New Roman" w:cs="Times New Roman"/>
              </w:rPr>
              <w:t xml:space="preserve">current </w:t>
            </w:r>
            <w:r>
              <w:rPr>
                <w:rFonts w:ascii="Times New Roman" w:hAnsi="Times New Roman" w:cs="Times New Roman"/>
              </w:rPr>
              <w:t>IRB Chair will be attending an online webinar training about the new common rule on Sept 20</w:t>
            </w:r>
            <w:r w:rsidRPr="008E154E">
              <w:rPr>
                <w:rFonts w:ascii="Times New Roman" w:hAnsi="Times New Roman" w:cs="Times New Roman"/>
                <w:vertAlign w:val="superscript"/>
              </w:rPr>
              <w:t>th</w:t>
            </w:r>
            <w:r>
              <w:rPr>
                <w:rFonts w:ascii="Times New Roman" w:hAnsi="Times New Roman" w:cs="Times New Roman"/>
              </w:rPr>
              <w:t xml:space="preserve">. </w:t>
            </w:r>
            <w:r w:rsidR="00E002F1">
              <w:rPr>
                <w:rFonts w:ascii="Times New Roman" w:hAnsi="Times New Roman" w:cs="Times New Roman"/>
              </w:rPr>
              <w:t xml:space="preserve">The cost is $167 and she will be using faculty professional development funds. </w:t>
            </w:r>
            <w:r>
              <w:rPr>
                <w:rFonts w:ascii="Times New Roman" w:hAnsi="Times New Roman" w:cs="Times New Roman"/>
              </w:rPr>
              <w:t>She will share all training and resources with the IRB.</w:t>
            </w:r>
          </w:p>
          <w:p w14:paraId="6F1DE4BB" w14:textId="77777777" w:rsidR="008E154E" w:rsidRDefault="008E154E" w:rsidP="00FF56A3">
            <w:pPr>
              <w:rPr>
                <w:rFonts w:ascii="Times New Roman" w:hAnsi="Times New Roman" w:cs="Times New Roman"/>
              </w:rPr>
            </w:pPr>
          </w:p>
          <w:p w14:paraId="68DCBE43" w14:textId="2362EB87" w:rsidR="008E154E" w:rsidRDefault="00E002F1" w:rsidP="00FF56A3">
            <w:pPr>
              <w:rPr>
                <w:rFonts w:ascii="Times New Roman" w:hAnsi="Times New Roman" w:cs="Times New Roman"/>
              </w:rPr>
            </w:pPr>
            <w:r>
              <w:rPr>
                <w:rFonts w:ascii="Times New Roman" w:hAnsi="Times New Roman" w:cs="Times New Roman"/>
              </w:rPr>
              <w:t>Five student proposals from the Summer Research Enhancement Program were submitted to the IRB for review. All proposals qualified for expedited review</w:t>
            </w:r>
            <w:r w:rsidR="00A77430">
              <w:rPr>
                <w:rFonts w:ascii="Times New Roman" w:hAnsi="Times New Roman" w:cs="Times New Roman"/>
              </w:rPr>
              <w:t xml:space="preserve"> and were approved</w:t>
            </w:r>
            <w:r>
              <w:rPr>
                <w:rFonts w:ascii="Times New Roman" w:hAnsi="Times New Roman" w:cs="Times New Roman"/>
              </w:rPr>
              <w:t>.</w:t>
            </w:r>
          </w:p>
          <w:p w14:paraId="274B676E" w14:textId="77777777" w:rsidR="00E002F1" w:rsidRDefault="00E002F1" w:rsidP="00FF56A3">
            <w:pPr>
              <w:rPr>
                <w:rFonts w:ascii="Times New Roman" w:hAnsi="Times New Roman" w:cs="Times New Roman"/>
              </w:rPr>
            </w:pPr>
          </w:p>
          <w:p w14:paraId="3B426B10" w14:textId="77777777" w:rsidR="00E002F1" w:rsidRDefault="00E002F1" w:rsidP="00FF56A3">
            <w:pPr>
              <w:rPr>
                <w:rFonts w:ascii="Times New Roman" w:hAnsi="Times New Roman" w:cs="Times New Roman"/>
              </w:rPr>
            </w:pPr>
            <w:r>
              <w:rPr>
                <w:rFonts w:ascii="Times New Roman" w:hAnsi="Times New Roman" w:cs="Times New Roman"/>
              </w:rPr>
              <w:t>The proposals included the following:</w:t>
            </w:r>
          </w:p>
          <w:p w14:paraId="16A7D1D3" w14:textId="77777777" w:rsidR="00A77430" w:rsidRDefault="00A77430" w:rsidP="00A77430">
            <w:pPr>
              <w:rPr>
                <w:rFonts w:ascii="Times New Roman" w:hAnsi="Times New Roman" w:cs="Times New Roman"/>
              </w:rPr>
            </w:pPr>
          </w:p>
          <w:p w14:paraId="6912F0AB" w14:textId="77777777" w:rsidR="00A77430" w:rsidRDefault="00A77430" w:rsidP="00A77430">
            <w:pPr>
              <w:rPr>
                <w:rFonts w:ascii="Times New Roman" w:hAnsi="Times New Roman" w:cs="Times New Roman"/>
              </w:rPr>
            </w:pPr>
            <w:proofErr w:type="spellStart"/>
            <w:r>
              <w:rPr>
                <w:rFonts w:ascii="Times New Roman" w:hAnsi="Times New Roman" w:cs="Times New Roman"/>
              </w:rPr>
              <w:t>Rantrivia</w:t>
            </w:r>
            <w:proofErr w:type="spellEnd"/>
            <w:r>
              <w:rPr>
                <w:rFonts w:ascii="Times New Roman" w:hAnsi="Times New Roman" w:cs="Times New Roman"/>
              </w:rPr>
              <w:t xml:space="preserve"> Tsosie (DCIRB-18.11</w:t>
            </w:r>
            <w:r w:rsidRPr="00FF56A3">
              <w:rPr>
                <w:rFonts w:ascii="Times New Roman" w:hAnsi="Times New Roman" w:cs="Times New Roman"/>
              </w:rPr>
              <w:t>)</w:t>
            </w:r>
            <w:r>
              <w:rPr>
                <w:rFonts w:ascii="Times New Roman" w:hAnsi="Times New Roman" w:cs="Times New Roman"/>
              </w:rPr>
              <w:t xml:space="preserve"> – Secondary Data Analysis of HIV Screening Intake Form</w:t>
            </w:r>
          </w:p>
          <w:p w14:paraId="7F8D4166" w14:textId="77777777" w:rsidR="00A77430" w:rsidRDefault="00A77430" w:rsidP="00A77430">
            <w:pPr>
              <w:rPr>
                <w:rFonts w:ascii="Times New Roman" w:hAnsi="Times New Roman" w:cs="Times New Roman"/>
              </w:rPr>
            </w:pPr>
          </w:p>
          <w:p w14:paraId="11E1ED8D" w14:textId="1595EEE6" w:rsidR="00A77430" w:rsidRDefault="00A77430" w:rsidP="00A77430">
            <w:pPr>
              <w:rPr>
                <w:rFonts w:ascii="Times New Roman" w:hAnsi="Times New Roman" w:cs="Times New Roman"/>
              </w:rPr>
            </w:pPr>
            <w:r>
              <w:rPr>
                <w:rFonts w:ascii="Times New Roman" w:hAnsi="Times New Roman" w:cs="Times New Roman"/>
              </w:rPr>
              <w:t>Warrior Brown, Cassandra Allen (DCIRB-18.12</w:t>
            </w:r>
            <w:r w:rsidRPr="00FF56A3">
              <w:rPr>
                <w:rFonts w:ascii="Times New Roman" w:hAnsi="Times New Roman" w:cs="Times New Roman"/>
              </w:rPr>
              <w:t xml:space="preserve">) – </w:t>
            </w:r>
            <w:r>
              <w:rPr>
                <w:rFonts w:ascii="Times New Roman" w:hAnsi="Times New Roman" w:cs="Times New Roman"/>
              </w:rPr>
              <w:t xml:space="preserve">Just Move It, </w:t>
            </w:r>
            <w:proofErr w:type="spellStart"/>
            <w:r>
              <w:rPr>
                <w:rFonts w:ascii="Times New Roman" w:hAnsi="Times New Roman" w:cs="Times New Roman"/>
              </w:rPr>
              <w:t>Chinle</w:t>
            </w:r>
            <w:proofErr w:type="spellEnd"/>
            <w:r>
              <w:rPr>
                <w:rFonts w:ascii="Times New Roman" w:hAnsi="Times New Roman" w:cs="Times New Roman"/>
              </w:rPr>
              <w:t xml:space="preserve"> Service Unit</w:t>
            </w:r>
          </w:p>
          <w:p w14:paraId="33FAB676" w14:textId="77777777" w:rsidR="00A77430" w:rsidRDefault="00A77430" w:rsidP="00A77430">
            <w:pPr>
              <w:rPr>
                <w:rFonts w:ascii="Times New Roman" w:hAnsi="Times New Roman" w:cs="Times New Roman"/>
              </w:rPr>
            </w:pPr>
          </w:p>
          <w:p w14:paraId="59672B0A" w14:textId="3837D371" w:rsidR="00A77430" w:rsidRDefault="00A77430" w:rsidP="00A77430">
            <w:pPr>
              <w:rPr>
                <w:rFonts w:ascii="Times New Roman" w:hAnsi="Times New Roman" w:cs="Times New Roman"/>
              </w:rPr>
            </w:pPr>
            <w:proofErr w:type="spellStart"/>
            <w:r>
              <w:rPr>
                <w:rFonts w:ascii="Times New Roman" w:hAnsi="Times New Roman" w:cs="Times New Roman"/>
              </w:rPr>
              <w:t>Shawdeena</w:t>
            </w:r>
            <w:proofErr w:type="spellEnd"/>
            <w:r>
              <w:rPr>
                <w:rFonts w:ascii="Times New Roman" w:hAnsi="Times New Roman" w:cs="Times New Roman"/>
              </w:rPr>
              <w:t xml:space="preserve"> George (DCIRB-18.13</w:t>
            </w:r>
            <w:r w:rsidRPr="00FF56A3">
              <w:rPr>
                <w:rFonts w:ascii="Times New Roman" w:hAnsi="Times New Roman" w:cs="Times New Roman"/>
              </w:rPr>
              <w:t>)</w:t>
            </w:r>
            <w:r>
              <w:rPr>
                <w:rFonts w:ascii="Times New Roman" w:hAnsi="Times New Roman" w:cs="Times New Roman"/>
              </w:rPr>
              <w:t xml:space="preserve"> Community Health Improvement Program (CHIP)</w:t>
            </w:r>
          </w:p>
          <w:p w14:paraId="7CBA1EBF" w14:textId="77777777" w:rsidR="00A77430" w:rsidRDefault="00A77430" w:rsidP="00A77430">
            <w:pPr>
              <w:rPr>
                <w:rFonts w:ascii="Times New Roman" w:hAnsi="Times New Roman" w:cs="Times New Roman"/>
              </w:rPr>
            </w:pPr>
          </w:p>
          <w:p w14:paraId="6065B51E" w14:textId="116D27F0" w:rsidR="00A77430" w:rsidRDefault="00A77430" w:rsidP="00A77430">
            <w:pPr>
              <w:rPr>
                <w:rFonts w:ascii="Times New Roman" w:hAnsi="Times New Roman" w:cs="Times New Roman"/>
              </w:rPr>
            </w:pPr>
            <w:r>
              <w:rPr>
                <w:rFonts w:ascii="Times New Roman" w:hAnsi="Times New Roman" w:cs="Times New Roman"/>
              </w:rPr>
              <w:t xml:space="preserve">Charles Robbins, Joyce Hamilton, Samantha Sabo, Nicolette </w:t>
            </w:r>
            <w:proofErr w:type="spellStart"/>
            <w:r>
              <w:rPr>
                <w:rFonts w:ascii="Times New Roman" w:hAnsi="Times New Roman" w:cs="Times New Roman"/>
              </w:rPr>
              <w:t>Teufel</w:t>
            </w:r>
            <w:proofErr w:type="spellEnd"/>
            <w:r>
              <w:rPr>
                <w:rFonts w:ascii="Times New Roman" w:hAnsi="Times New Roman" w:cs="Times New Roman"/>
              </w:rPr>
              <w:t>-Shone (DCIRB-18.14</w:t>
            </w:r>
            <w:r w:rsidRPr="00FF56A3">
              <w:rPr>
                <w:rFonts w:ascii="Times New Roman" w:hAnsi="Times New Roman" w:cs="Times New Roman"/>
              </w:rPr>
              <w:t>)</w:t>
            </w:r>
            <w:r>
              <w:rPr>
                <w:rFonts w:ascii="Times New Roman" w:hAnsi="Times New Roman" w:cs="Times New Roman"/>
              </w:rPr>
              <w:t xml:space="preserve"> – Community Health Representative Digital Story Project</w:t>
            </w:r>
          </w:p>
          <w:p w14:paraId="50B763AD" w14:textId="77777777" w:rsidR="00A77430" w:rsidRDefault="00A77430" w:rsidP="00A77430">
            <w:pPr>
              <w:rPr>
                <w:rFonts w:ascii="Times New Roman" w:hAnsi="Times New Roman" w:cs="Times New Roman"/>
              </w:rPr>
            </w:pPr>
          </w:p>
          <w:p w14:paraId="2677C495" w14:textId="77777777" w:rsidR="00A77430" w:rsidRDefault="00A77430" w:rsidP="00A77430">
            <w:pPr>
              <w:rPr>
                <w:rFonts w:ascii="Times New Roman" w:hAnsi="Times New Roman" w:cs="Times New Roman"/>
              </w:rPr>
            </w:pPr>
            <w:r>
              <w:rPr>
                <w:rFonts w:ascii="Times New Roman" w:hAnsi="Times New Roman" w:cs="Times New Roman"/>
              </w:rPr>
              <w:t xml:space="preserve">Kellen </w:t>
            </w:r>
            <w:proofErr w:type="spellStart"/>
            <w:r>
              <w:rPr>
                <w:rFonts w:ascii="Times New Roman" w:hAnsi="Times New Roman" w:cs="Times New Roman"/>
              </w:rPr>
              <w:t>Polingyumptewa</w:t>
            </w:r>
            <w:proofErr w:type="spellEnd"/>
            <w:r>
              <w:rPr>
                <w:rFonts w:ascii="Times New Roman" w:hAnsi="Times New Roman" w:cs="Times New Roman"/>
              </w:rPr>
              <w:t xml:space="preserve"> (DCIRB-18.15</w:t>
            </w:r>
            <w:r w:rsidRPr="00FF56A3">
              <w:rPr>
                <w:rFonts w:ascii="Times New Roman" w:hAnsi="Times New Roman" w:cs="Times New Roman"/>
              </w:rPr>
              <w:t xml:space="preserve">) – </w:t>
            </w:r>
            <w:r w:rsidRPr="00A77430">
              <w:rPr>
                <w:rFonts w:ascii="Times New Roman" w:hAnsi="Times New Roman" w:cs="Times New Roman"/>
              </w:rPr>
              <w:t>Measuring the effectiveness of Fecal</w:t>
            </w:r>
            <w:r>
              <w:rPr>
                <w:rFonts w:ascii="Times New Roman" w:hAnsi="Times New Roman" w:cs="Times New Roman"/>
              </w:rPr>
              <w:t xml:space="preserve"> </w:t>
            </w:r>
            <w:r w:rsidRPr="00A77430">
              <w:rPr>
                <w:rFonts w:ascii="Times New Roman" w:hAnsi="Times New Roman" w:cs="Times New Roman"/>
              </w:rPr>
              <w:t>Immunochemical Test (FIT) screening participation using a culturally tailored</w:t>
            </w:r>
            <w:r>
              <w:rPr>
                <w:rFonts w:ascii="Times New Roman" w:hAnsi="Times New Roman" w:cs="Times New Roman"/>
              </w:rPr>
              <w:t xml:space="preserve"> </w:t>
            </w:r>
            <w:r w:rsidRPr="00A77430">
              <w:rPr>
                <w:rFonts w:ascii="Times New Roman" w:hAnsi="Times New Roman" w:cs="Times New Roman"/>
              </w:rPr>
              <w:t>digital story among AI/AN patients in a small urban safety-net health system</w:t>
            </w:r>
          </w:p>
          <w:p w14:paraId="23A1D3B8" w14:textId="77777777" w:rsidR="00A77430" w:rsidRDefault="00A77430" w:rsidP="00A77430">
            <w:pPr>
              <w:rPr>
                <w:rFonts w:ascii="Times New Roman" w:hAnsi="Times New Roman" w:cs="Times New Roman"/>
              </w:rPr>
            </w:pPr>
          </w:p>
          <w:p w14:paraId="2E2230E3" w14:textId="79068F3C" w:rsidR="00A77430" w:rsidRDefault="004F2026" w:rsidP="00A77430">
            <w:pPr>
              <w:rPr>
                <w:rFonts w:ascii="Times New Roman" w:hAnsi="Times New Roman" w:cs="Times New Roman"/>
              </w:rPr>
            </w:pPr>
            <w:r>
              <w:rPr>
                <w:rFonts w:ascii="Times New Roman" w:hAnsi="Times New Roman" w:cs="Times New Roman"/>
              </w:rPr>
              <w:t>The IRB raised several issues that need to be addressed in the current IRB procedures manual.</w:t>
            </w:r>
          </w:p>
          <w:p w14:paraId="79606305" w14:textId="77777777" w:rsidR="004F2026" w:rsidRDefault="004F2026" w:rsidP="00A77430">
            <w:pPr>
              <w:rPr>
                <w:rFonts w:ascii="Times New Roman" w:hAnsi="Times New Roman" w:cs="Times New Roman"/>
              </w:rPr>
            </w:pPr>
          </w:p>
          <w:p w14:paraId="4DDDBAB7" w14:textId="4E4D9252" w:rsidR="004F2026" w:rsidRPr="00FF56A3" w:rsidRDefault="004F2026" w:rsidP="00A77430">
            <w:pPr>
              <w:rPr>
                <w:rFonts w:ascii="Times New Roman" w:hAnsi="Times New Roman" w:cs="Times New Roman"/>
              </w:rPr>
            </w:pPr>
            <w:r>
              <w:rPr>
                <w:rFonts w:ascii="Times New Roman" w:hAnsi="Times New Roman" w:cs="Times New Roman"/>
              </w:rPr>
              <w:t>The first is the term length for the role of IRB chair. The process for electing the IRB chair is outlined in the manual, but the term for IRB chair is not. The IRB voted in favor of setting the term length for the role of IRB chair for one a</w:t>
            </w:r>
            <w:r w:rsidR="008A1E0D">
              <w:rPr>
                <w:rFonts w:ascii="Times New Roman" w:hAnsi="Times New Roman" w:cs="Times New Roman"/>
              </w:rPr>
              <w:t>cademic year (</w:t>
            </w:r>
            <w:proofErr w:type="spellStart"/>
            <w:r w:rsidR="008A1E0D">
              <w:rPr>
                <w:rFonts w:ascii="Times New Roman" w:hAnsi="Times New Roman" w:cs="Times New Roman"/>
              </w:rPr>
              <w:t>Oleksandr</w:t>
            </w:r>
            <w:proofErr w:type="spellEnd"/>
            <w:r w:rsidR="008A1E0D">
              <w:rPr>
                <w:rFonts w:ascii="Times New Roman" w:hAnsi="Times New Roman" w:cs="Times New Roman"/>
              </w:rPr>
              <w:t xml:space="preserve"> made the motion, Martha seconded). </w:t>
            </w:r>
            <w:proofErr w:type="spellStart"/>
            <w:r w:rsidR="008A1E0D">
              <w:rPr>
                <w:rFonts w:ascii="Times New Roman" w:hAnsi="Times New Roman" w:cs="Times New Roman"/>
              </w:rPr>
              <w:t>Oleksandr</w:t>
            </w:r>
            <w:proofErr w:type="spellEnd"/>
            <w:r w:rsidR="008A1E0D">
              <w:rPr>
                <w:rFonts w:ascii="Times New Roman" w:hAnsi="Times New Roman" w:cs="Times New Roman"/>
              </w:rPr>
              <w:t xml:space="preserve"> nominated Sara </w:t>
            </w:r>
            <w:proofErr w:type="spellStart"/>
            <w:r w:rsidR="008A1E0D">
              <w:rPr>
                <w:rFonts w:ascii="Times New Roman" w:hAnsi="Times New Roman" w:cs="Times New Roman"/>
              </w:rPr>
              <w:t>Kien</w:t>
            </w:r>
            <w:proofErr w:type="spellEnd"/>
            <w:r w:rsidR="008A1E0D">
              <w:rPr>
                <w:rFonts w:ascii="Times New Roman" w:hAnsi="Times New Roman" w:cs="Times New Roman"/>
              </w:rPr>
              <w:t xml:space="preserve"> to serve as chair for the 2018/2019 academic year. </w:t>
            </w:r>
            <w:r w:rsidR="0065727E">
              <w:rPr>
                <w:rFonts w:ascii="Times New Roman" w:hAnsi="Times New Roman" w:cs="Times New Roman"/>
              </w:rPr>
              <w:t xml:space="preserve">Martha nominated Mark Bauer. Mark Bauer left the meeting at 4:00pm (prior to this discussion) </w:t>
            </w:r>
            <w:r w:rsidR="00DB3A6A">
              <w:rPr>
                <w:rFonts w:ascii="Times New Roman" w:hAnsi="Times New Roman" w:cs="Times New Roman"/>
              </w:rPr>
              <w:t xml:space="preserve">but subsequently declined the nomination. There were no other nominations or volunteers. Sara accepted the nomination and will be the IRB chair for the 2018/2019 academic year. </w:t>
            </w:r>
          </w:p>
          <w:p w14:paraId="5BC555CE" w14:textId="77777777" w:rsidR="001909AD" w:rsidRDefault="001909AD" w:rsidP="00FF56A3">
            <w:pPr>
              <w:rPr>
                <w:rFonts w:ascii="Times New Roman" w:hAnsi="Times New Roman" w:cs="Times New Roman"/>
              </w:rPr>
            </w:pPr>
          </w:p>
          <w:p w14:paraId="3C79AB95" w14:textId="22B8549D" w:rsidR="001909AD" w:rsidRDefault="001909AD" w:rsidP="00FF56A3">
            <w:pPr>
              <w:rPr>
                <w:rFonts w:ascii="Times New Roman" w:hAnsi="Times New Roman" w:cs="Times New Roman"/>
              </w:rPr>
            </w:pPr>
            <w:r>
              <w:rPr>
                <w:rFonts w:ascii="Times New Roman" w:hAnsi="Times New Roman" w:cs="Times New Roman"/>
              </w:rPr>
              <w:t>Additional issues that need to be addressed in the IRB procedure manual include:</w:t>
            </w:r>
          </w:p>
          <w:p w14:paraId="74083CC3" w14:textId="77777777" w:rsidR="00C21CA1" w:rsidRPr="00C21CA1" w:rsidRDefault="00C21CA1" w:rsidP="00C21CA1">
            <w:pPr>
              <w:numPr>
                <w:ilvl w:val="0"/>
                <w:numId w:val="31"/>
              </w:numPr>
              <w:rPr>
                <w:rFonts w:ascii="Times New Roman" w:hAnsi="Times New Roman" w:cs="Times New Roman"/>
              </w:rPr>
            </w:pPr>
            <w:r w:rsidRPr="00C21CA1">
              <w:rPr>
                <w:rFonts w:ascii="Times New Roman" w:hAnsi="Times New Roman" w:cs="Times New Roman"/>
              </w:rPr>
              <w:t>Secondary data</w:t>
            </w:r>
          </w:p>
          <w:p w14:paraId="7B0FE857" w14:textId="77777777" w:rsidR="00C21CA1" w:rsidRPr="00C21CA1" w:rsidRDefault="00C21CA1" w:rsidP="00C21CA1">
            <w:pPr>
              <w:numPr>
                <w:ilvl w:val="0"/>
                <w:numId w:val="31"/>
              </w:numPr>
              <w:rPr>
                <w:rFonts w:ascii="Times New Roman" w:hAnsi="Times New Roman" w:cs="Times New Roman"/>
              </w:rPr>
            </w:pPr>
            <w:r w:rsidRPr="00C21CA1">
              <w:rPr>
                <w:rFonts w:ascii="Times New Roman" w:hAnsi="Times New Roman" w:cs="Times New Roman"/>
              </w:rPr>
              <w:t>Multi-institution collaboration and deferring review</w:t>
            </w:r>
          </w:p>
          <w:p w14:paraId="2C515A34" w14:textId="77777777" w:rsidR="00C21CA1" w:rsidRPr="00C21CA1" w:rsidRDefault="00C21CA1" w:rsidP="00C21CA1">
            <w:pPr>
              <w:numPr>
                <w:ilvl w:val="0"/>
                <w:numId w:val="31"/>
              </w:numPr>
              <w:rPr>
                <w:rFonts w:ascii="Times New Roman" w:hAnsi="Times New Roman" w:cs="Times New Roman"/>
              </w:rPr>
            </w:pPr>
            <w:r w:rsidRPr="00C21CA1">
              <w:rPr>
                <w:rFonts w:ascii="Times New Roman" w:hAnsi="Times New Roman" w:cs="Times New Roman"/>
              </w:rPr>
              <w:t>Data collected outside of the Navajo Nation by DC staff and students</w:t>
            </w:r>
          </w:p>
          <w:p w14:paraId="47FE3576" w14:textId="77777777" w:rsidR="00C21CA1" w:rsidRPr="00C21CA1" w:rsidRDefault="00C21CA1" w:rsidP="00C21CA1">
            <w:pPr>
              <w:numPr>
                <w:ilvl w:val="0"/>
                <w:numId w:val="31"/>
              </w:numPr>
              <w:rPr>
                <w:rFonts w:ascii="Times New Roman" w:hAnsi="Times New Roman" w:cs="Times New Roman"/>
              </w:rPr>
            </w:pPr>
            <w:r w:rsidRPr="00C21CA1">
              <w:rPr>
                <w:rFonts w:ascii="Times New Roman" w:hAnsi="Times New Roman" w:cs="Times New Roman"/>
              </w:rPr>
              <w:t>IGO staff roles</w:t>
            </w:r>
          </w:p>
          <w:p w14:paraId="7E55CF06" w14:textId="77777777" w:rsidR="00C21CA1" w:rsidRDefault="00C21CA1" w:rsidP="00C21CA1">
            <w:pPr>
              <w:numPr>
                <w:ilvl w:val="0"/>
                <w:numId w:val="31"/>
              </w:numPr>
              <w:rPr>
                <w:rFonts w:ascii="Times New Roman" w:hAnsi="Times New Roman" w:cs="Times New Roman"/>
              </w:rPr>
            </w:pPr>
            <w:r w:rsidRPr="00C21CA1">
              <w:rPr>
                <w:rFonts w:ascii="Times New Roman" w:hAnsi="Times New Roman" w:cs="Times New Roman"/>
              </w:rPr>
              <w:t>Transferring PI from student to staff/other</w:t>
            </w:r>
          </w:p>
          <w:p w14:paraId="53F591F0" w14:textId="366A6A9F" w:rsidR="0065727E" w:rsidRPr="00C21CA1" w:rsidRDefault="0065727E" w:rsidP="00C21CA1">
            <w:pPr>
              <w:numPr>
                <w:ilvl w:val="0"/>
                <w:numId w:val="31"/>
              </w:numPr>
              <w:rPr>
                <w:rFonts w:ascii="Times New Roman" w:hAnsi="Times New Roman" w:cs="Times New Roman"/>
              </w:rPr>
            </w:pPr>
            <w:r>
              <w:rPr>
                <w:rFonts w:ascii="Times New Roman" w:hAnsi="Times New Roman" w:cs="Times New Roman"/>
              </w:rPr>
              <w:t>Format for summary submitted to college/IRB at end of research</w:t>
            </w:r>
          </w:p>
          <w:p w14:paraId="2A7FEEE0" w14:textId="77777777" w:rsidR="00E002F1" w:rsidRDefault="00E002F1" w:rsidP="00FF56A3">
            <w:pPr>
              <w:rPr>
                <w:rFonts w:ascii="Times New Roman" w:hAnsi="Times New Roman" w:cs="Times New Roman"/>
              </w:rPr>
            </w:pPr>
          </w:p>
          <w:p w14:paraId="4D18EDC6" w14:textId="1AAA8686" w:rsidR="0065727E" w:rsidRDefault="0065727E" w:rsidP="00FF56A3">
            <w:pPr>
              <w:rPr>
                <w:rFonts w:ascii="Times New Roman" w:hAnsi="Times New Roman" w:cs="Times New Roman"/>
              </w:rPr>
            </w:pPr>
            <w:r>
              <w:rPr>
                <w:rFonts w:ascii="Times New Roman" w:hAnsi="Times New Roman" w:cs="Times New Roman"/>
              </w:rPr>
              <w:t>It is also recommended to seek feedback from PIs regarding the IRB submission process.</w:t>
            </w:r>
          </w:p>
          <w:p w14:paraId="61351950" w14:textId="77777777" w:rsidR="0065727E" w:rsidRDefault="0065727E" w:rsidP="00FF56A3">
            <w:pPr>
              <w:rPr>
                <w:rFonts w:ascii="Times New Roman" w:hAnsi="Times New Roman" w:cs="Times New Roman"/>
              </w:rPr>
            </w:pPr>
          </w:p>
          <w:p w14:paraId="1226C829" w14:textId="1AC9F73F" w:rsidR="00C177B2" w:rsidRPr="00EF47AD" w:rsidRDefault="0065727E" w:rsidP="00B85DD2">
            <w:pPr>
              <w:rPr>
                <w:rFonts w:ascii="Times New Roman" w:hAnsi="Times New Roman" w:cs="Times New Roman"/>
              </w:rPr>
            </w:pPr>
            <w:r>
              <w:rPr>
                <w:rFonts w:ascii="Times New Roman" w:hAnsi="Times New Roman" w:cs="Times New Roman"/>
              </w:rPr>
              <w:t xml:space="preserve">There is a recommendation to hold a </w:t>
            </w:r>
            <w:bookmarkStart w:id="0" w:name="_GoBack"/>
            <w:bookmarkEnd w:id="0"/>
            <w:r>
              <w:rPr>
                <w:rFonts w:ascii="Times New Roman" w:hAnsi="Times New Roman" w:cs="Times New Roman"/>
              </w:rPr>
              <w:t>longer meeting during intercampus day to IRB procedures in person and in more detail. All those in attendance agreed to this recommendation. Sara will pursue this request with the provost.</w:t>
            </w:r>
          </w:p>
        </w:tc>
      </w:tr>
      <w:tr w:rsidR="00A13052" w:rsidRPr="00EF47AD" w14:paraId="0861991C" w14:textId="77777777" w:rsidTr="00317C70">
        <w:tc>
          <w:tcPr>
            <w:tcW w:w="2245" w:type="dxa"/>
          </w:tcPr>
          <w:p w14:paraId="57524BDB" w14:textId="42677890" w:rsidR="00A13052" w:rsidRPr="00EF47AD" w:rsidRDefault="004A2596" w:rsidP="00781A9D">
            <w:pPr>
              <w:pStyle w:val="ListParagraph"/>
              <w:ind w:left="0"/>
              <w:rPr>
                <w:rFonts w:ascii="Times New Roman" w:hAnsi="Times New Roman" w:cs="Times New Roman"/>
                <w:b/>
              </w:rPr>
            </w:pPr>
            <w:r w:rsidRPr="00EF47AD">
              <w:rPr>
                <w:rFonts w:ascii="Times New Roman" w:hAnsi="Times New Roman" w:cs="Times New Roman"/>
                <w:b/>
              </w:rPr>
              <w:lastRenderedPageBreak/>
              <w:t xml:space="preserve">Meeting adjourned </w:t>
            </w:r>
          </w:p>
        </w:tc>
        <w:tc>
          <w:tcPr>
            <w:tcW w:w="6930" w:type="dxa"/>
          </w:tcPr>
          <w:p w14:paraId="0B34EC80" w14:textId="27D8C76D" w:rsidR="00A13052" w:rsidRPr="00EF47AD" w:rsidRDefault="00781A9D" w:rsidP="00A13052">
            <w:pPr>
              <w:rPr>
                <w:rFonts w:ascii="Times New Roman" w:hAnsi="Times New Roman" w:cs="Times New Roman"/>
              </w:rPr>
            </w:pPr>
            <w:r>
              <w:rPr>
                <w:rFonts w:ascii="Times New Roman" w:hAnsi="Times New Roman" w:cs="Times New Roman"/>
              </w:rPr>
              <w:t>4:30pm</w:t>
            </w:r>
          </w:p>
        </w:tc>
      </w:tr>
      <w:tr w:rsidR="00A13052" w:rsidRPr="00EF47AD" w14:paraId="5A2E444D" w14:textId="77777777" w:rsidTr="00F64A78">
        <w:trPr>
          <w:trHeight w:val="242"/>
        </w:trPr>
        <w:tc>
          <w:tcPr>
            <w:tcW w:w="2245" w:type="dxa"/>
          </w:tcPr>
          <w:p w14:paraId="233B79E7" w14:textId="283AE6A8" w:rsidR="00A13052" w:rsidRPr="00EF47AD" w:rsidRDefault="00A13052" w:rsidP="00A13052">
            <w:pPr>
              <w:pStyle w:val="ListParagraph"/>
              <w:ind w:left="0"/>
              <w:rPr>
                <w:rFonts w:ascii="Times New Roman" w:hAnsi="Times New Roman" w:cs="Times New Roman"/>
                <w:b/>
              </w:rPr>
            </w:pPr>
            <w:r w:rsidRPr="00EF47AD">
              <w:rPr>
                <w:rFonts w:ascii="Times New Roman" w:hAnsi="Times New Roman" w:cs="Times New Roman"/>
                <w:b/>
              </w:rPr>
              <w:t>Next Meeting</w:t>
            </w:r>
          </w:p>
        </w:tc>
        <w:tc>
          <w:tcPr>
            <w:tcW w:w="6930" w:type="dxa"/>
          </w:tcPr>
          <w:p w14:paraId="3BC04545" w14:textId="114963D5" w:rsidR="00A13052" w:rsidRPr="00EF47AD" w:rsidRDefault="0065727E" w:rsidP="00A13052">
            <w:pPr>
              <w:rPr>
                <w:rFonts w:ascii="Times New Roman" w:hAnsi="Times New Roman" w:cs="Times New Roman"/>
              </w:rPr>
            </w:pPr>
            <w:r>
              <w:rPr>
                <w:rFonts w:ascii="Times New Roman" w:hAnsi="Times New Roman" w:cs="Times New Roman"/>
              </w:rPr>
              <w:t>Next regular IRB meeting for purposes of IRB review of proposals will be Monday, October 8</w:t>
            </w:r>
            <w:r w:rsidRPr="0065727E">
              <w:rPr>
                <w:rFonts w:ascii="Times New Roman" w:hAnsi="Times New Roman" w:cs="Times New Roman"/>
                <w:vertAlign w:val="superscript"/>
              </w:rPr>
              <w:t>th</w:t>
            </w:r>
            <w:r w:rsidR="00DB3A6A">
              <w:rPr>
                <w:rFonts w:ascii="Times New Roman" w:hAnsi="Times New Roman" w:cs="Times New Roman"/>
              </w:rPr>
              <w:t>, from</w:t>
            </w:r>
            <w:r>
              <w:rPr>
                <w:rFonts w:ascii="Times New Roman" w:hAnsi="Times New Roman" w:cs="Times New Roman"/>
              </w:rPr>
              <w:t xml:space="preserve"> 3</w:t>
            </w:r>
            <w:r w:rsidR="00DB3A6A">
              <w:rPr>
                <w:rFonts w:ascii="Times New Roman" w:hAnsi="Times New Roman" w:cs="Times New Roman"/>
              </w:rPr>
              <w:t>-4:30</w:t>
            </w:r>
            <w:r>
              <w:rPr>
                <w:rFonts w:ascii="Times New Roman" w:hAnsi="Times New Roman" w:cs="Times New Roman"/>
              </w:rPr>
              <w:t>pm, via conference call</w:t>
            </w:r>
          </w:p>
        </w:tc>
      </w:tr>
    </w:tbl>
    <w:p w14:paraId="47B3D088" w14:textId="77777777" w:rsidR="00861FBD" w:rsidRPr="00EF47AD" w:rsidRDefault="00861FBD">
      <w:pPr>
        <w:rPr>
          <w:rFonts w:ascii="Times New Roman" w:hAnsi="Times New Roman" w:cs="Times New Roman"/>
        </w:rPr>
      </w:pPr>
    </w:p>
    <w:sectPr w:rsidR="00861FBD" w:rsidRPr="00EF47AD"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7773" w14:textId="77777777" w:rsidR="003237CC" w:rsidRDefault="003237CC">
      <w:r>
        <w:separator/>
      </w:r>
    </w:p>
  </w:endnote>
  <w:endnote w:type="continuationSeparator" w:id="0">
    <w:p w14:paraId="03A40945" w14:textId="77777777" w:rsidR="003237CC" w:rsidRDefault="0032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3237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3237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3237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553A" w14:textId="77777777" w:rsidR="003237CC" w:rsidRDefault="003237CC">
      <w:r>
        <w:separator/>
      </w:r>
    </w:p>
  </w:footnote>
  <w:footnote w:type="continuationSeparator" w:id="0">
    <w:p w14:paraId="1A30603C" w14:textId="77777777" w:rsidR="003237CC" w:rsidRDefault="00323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3237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3237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3237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864FA"/>
    <w:multiLevelType w:val="hybridMultilevel"/>
    <w:tmpl w:val="FC4C71A4"/>
    <w:lvl w:ilvl="0" w:tplc="B7AA7C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2AB4"/>
    <w:multiLevelType w:val="hybridMultilevel"/>
    <w:tmpl w:val="08D8C8CE"/>
    <w:lvl w:ilvl="0" w:tplc="7982F448">
      <w:start w:val="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D09C7"/>
    <w:multiLevelType w:val="hybridMultilevel"/>
    <w:tmpl w:val="7B34FF12"/>
    <w:lvl w:ilvl="0" w:tplc="C9AA01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00B95"/>
    <w:multiLevelType w:val="hybridMultilevel"/>
    <w:tmpl w:val="398AE71C"/>
    <w:lvl w:ilvl="0" w:tplc="541C2434">
      <w:start w:val="7"/>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0AD55FC"/>
    <w:multiLevelType w:val="hybridMultilevel"/>
    <w:tmpl w:val="6D700540"/>
    <w:lvl w:ilvl="0" w:tplc="04090001">
      <w:start w:val="1"/>
      <w:numFmt w:val="bullet"/>
      <w:lvlText w:val=""/>
      <w:lvlJc w:val="left"/>
      <w:pPr>
        <w:ind w:left="648"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6B64E0"/>
    <w:multiLevelType w:val="hybridMultilevel"/>
    <w:tmpl w:val="41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51354"/>
    <w:multiLevelType w:val="hybridMultilevel"/>
    <w:tmpl w:val="7C427562"/>
    <w:lvl w:ilvl="0" w:tplc="2DD0CD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D75FA"/>
    <w:multiLevelType w:val="hybridMultilevel"/>
    <w:tmpl w:val="DD9EA906"/>
    <w:lvl w:ilvl="0" w:tplc="B3E287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47F78"/>
    <w:multiLevelType w:val="hybridMultilevel"/>
    <w:tmpl w:val="F5043D1A"/>
    <w:lvl w:ilvl="0" w:tplc="2DD0CD84">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30"/>
  </w:num>
  <w:num w:numId="5">
    <w:abstractNumId w:val="24"/>
  </w:num>
  <w:num w:numId="6">
    <w:abstractNumId w:val="18"/>
  </w:num>
  <w:num w:numId="7">
    <w:abstractNumId w:val="9"/>
  </w:num>
  <w:num w:numId="8">
    <w:abstractNumId w:val="27"/>
  </w:num>
  <w:num w:numId="9">
    <w:abstractNumId w:val="22"/>
  </w:num>
  <w:num w:numId="10">
    <w:abstractNumId w:val="29"/>
  </w:num>
  <w:num w:numId="11">
    <w:abstractNumId w:val="23"/>
  </w:num>
  <w:num w:numId="12">
    <w:abstractNumId w:val="5"/>
  </w:num>
  <w:num w:numId="13">
    <w:abstractNumId w:val="10"/>
  </w:num>
  <w:num w:numId="14">
    <w:abstractNumId w:val="1"/>
  </w:num>
  <w:num w:numId="15">
    <w:abstractNumId w:val="28"/>
  </w:num>
  <w:num w:numId="16">
    <w:abstractNumId w:val="25"/>
  </w:num>
  <w:num w:numId="17">
    <w:abstractNumId w:val="0"/>
  </w:num>
  <w:num w:numId="18">
    <w:abstractNumId w:val="2"/>
  </w:num>
  <w:num w:numId="19">
    <w:abstractNumId w:val="14"/>
  </w:num>
  <w:num w:numId="20">
    <w:abstractNumId w:val="17"/>
  </w:num>
  <w:num w:numId="21">
    <w:abstractNumId w:val="16"/>
  </w:num>
  <w:num w:numId="22">
    <w:abstractNumId w:val="20"/>
  </w:num>
  <w:num w:numId="23">
    <w:abstractNumId w:val="8"/>
  </w:num>
  <w:num w:numId="24">
    <w:abstractNumId w:val="13"/>
  </w:num>
  <w:num w:numId="25">
    <w:abstractNumId w:val="19"/>
  </w:num>
  <w:num w:numId="26">
    <w:abstractNumId w:val="26"/>
  </w:num>
  <w:num w:numId="27">
    <w:abstractNumId w:val="7"/>
  </w:num>
  <w:num w:numId="28">
    <w:abstractNumId w:val="4"/>
  </w:num>
  <w:num w:numId="29">
    <w:abstractNumId w:val="3"/>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04923"/>
    <w:rsid w:val="00116473"/>
    <w:rsid w:val="001233AC"/>
    <w:rsid w:val="00126831"/>
    <w:rsid w:val="00126945"/>
    <w:rsid w:val="00140D15"/>
    <w:rsid w:val="001428A7"/>
    <w:rsid w:val="00142A51"/>
    <w:rsid w:val="00144E91"/>
    <w:rsid w:val="00145EF8"/>
    <w:rsid w:val="001520D3"/>
    <w:rsid w:val="0015393C"/>
    <w:rsid w:val="00155095"/>
    <w:rsid w:val="00164416"/>
    <w:rsid w:val="00165694"/>
    <w:rsid w:val="0017072F"/>
    <w:rsid w:val="00172882"/>
    <w:rsid w:val="001763AC"/>
    <w:rsid w:val="001909AD"/>
    <w:rsid w:val="001971B2"/>
    <w:rsid w:val="001A5CBF"/>
    <w:rsid w:val="001A7AB7"/>
    <w:rsid w:val="001B0DAE"/>
    <w:rsid w:val="001B17B8"/>
    <w:rsid w:val="001B3775"/>
    <w:rsid w:val="001B6981"/>
    <w:rsid w:val="001C2A2E"/>
    <w:rsid w:val="001C44CB"/>
    <w:rsid w:val="001D2095"/>
    <w:rsid w:val="001D59C6"/>
    <w:rsid w:val="001E13C9"/>
    <w:rsid w:val="001E1F6A"/>
    <w:rsid w:val="001E3EEF"/>
    <w:rsid w:val="001E5C48"/>
    <w:rsid w:val="001F60E9"/>
    <w:rsid w:val="00203664"/>
    <w:rsid w:val="00203753"/>
    <w:rsid w:val="00213014"/>
    <w:rsid w:val="002155E3"/>
    <w:rsid w:val="002220E0"/>
    <w:rsid w:val="002255BD"/>
    <w:rsid w:val="00235590"/>
    <w:rsid w:val="0023649E"/>
    <w:rsid w:val="00240E44"/>
    <w:rsid w:val="00246FF4"/>
    <w:rsid w:val="00250FCC"/>
    <w:rsid w:val="00252905"/>
    <w:rsid w:val="00256BEC"/>
    <w:rsid w:val="00271EF7"/>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37CC"/>
    <w:rsid w:val="00324A39"/>
    <w:rsid w:val="003268CE"/>
    <w:rsid w:val="003319DE"/>
    <w:rsid w:val="00340D42"/>
    <w:rsid w:val="00344CA6"/>
    <w:rsid w:val="00351292"/>
    <w:rsid w:val="00361762"/>
    <w:rsid w:val="00364C58"/>
    <w:rsid w:val="003725E1"/>
    <w:rsid w:val="0037345F"/>
    <w:rsid w:val="0038577C"/>
    <w:rsid w:val="0039193F"/>
    <w:rsid w:val="003A7436"/>
    <w:rsid w:val="003A749F"/>
    <w:rsid w:val="003B2FB0"/>
    <w:rsid w:val="003D010E"/>
    <w:rsid w:val="003D349B"/>
    <w:rsid w:val="003E20CE"/>
    <w:rsid w:val="003E72D6"/>
    <w:rsid w:val="003F4519"/>
    <w:rsid w:val="003F5F5C"/>
    <w:rsid w:val="00420FD0"/>
    <w:rsid w:val="00421B3A"/>
    <w:rsid w:val="00430DE5"/>
    <w:rsid w:val="00434697"/>
    <w:rsid w:val="00451257"/>
    <w:rsid w:val="00453432"/>
    <w:rsid w:val="004549BE"/>
    <w:rsid w:val="004644AA"/>
    <w:rsid w:val="004769D9"/>
    <w:rsid w:val="0048198F"/>
    <w:rsid w:val="00481F03"/>
    <w:rsid w:val="0048609B"/>
    <w:rsid w:val="00487DAF"/>
    <w:rsid w:val="0049017B"/>
    <w:rsid w:val="00494AEE"/>
    <w:rsid w:val="004964CE"/>
    <w:rsid w:val="004976C8"/>
    <w:rsid w:val="004A0AC4"/>
    <w:rsid w:val="004A162F"/>
    <w:rsid w:val="004A2596"/>
    <w:rsid w:val="004B721A"/>
    <w:rsid w:val="004C7ECF"/>
    <w:rsid w:val="004E0CC1"/>
    <w:rsid w:val="004E1A45"/>
    <w:rsid w:val="004E29E9"/>
    <w:rsid w:val="004E3D9B"/>
    <w:rsid w:val="004E48BF"/>
    <w:rsid w:val="004E6760"/>
    <w:rsid w:val="004E729E"/>
    <w:rsid w:val="004F1BAD"/>
    <w:rsid w:val="004F2026"/>
    <w:rsid w:val="004F520B"/>
    <w:rsid w:val="00506095"/>
    <w:rsid w:val="0050791E"/>
    <w:rsid w:val="00513BC5"/>
    <w:rsid w:val="00520459"/>
    <w:rsid w:val="00521E7E"/>
    <w:rsid w:val="00526475"/>
    <w:rsid w:val="005269F7"/>
    <w:rsid w:val="00527B96"/>
    <w:rsid w:val="00554B84"/>
    <w:rsid w:val="00555C97"/>
    <w:rsid w:val="00557EE1"/>
    <w:rsid w:val="00560076"/>
    <w:rsid w:val="00566B12"/>
    <w:rsid w:val="00572C30"/>
    <w:rsid w:val="00575A2E"/>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517F"/>
    <w:rsid w:val="0061663C"/>
    <w:rsid w:val="00625434"/>
    <w:rsid w:val="00630086"/>
    <w:rsid w:val="00631526"/>
    <w:rsid w:val="00647E43"/>
    <w:rsid w:val="0065371B"/>
    <w:rsid w:val="0065727E"/>
    <w:rsid w:val="00672FA9"/>
    <w:rsid w:val="00673ED6"/>
    <w:rsid w:val="00674F82"/>
    <w:rsid w:val="00675A17"/>
    <w:rsid w:val="00675E25"/>
    <w:rsid w:val="006768CD"/>
    <w:rsid w:val="0068534F"/>
    <w:rsid w:val="00690CA7"/>
    <w:rsid w:val="006B02DE"/>
    <w:rsid w:val="006B2BEC"/>
    <w:rsid w:val="006E16FA"/>
    <w:rsid w:val="006E2BF2"/>
    <w:rsid w:val="006F21E0"/>
    <w:rsid w:val="00700753"/>
    <w:rsid w:val="007010A5"/>
    <w:rsid w:val="007244CF"/>
    <w:rsid w:val="00730443"/>
    <w:rsid w:val="0073055C"/>
    <w:rsid w:val="00731423"/>
    <w:rsid w:val="00733725"/>
    <w:rsid w:val="00741676"/>
    <w:rsid w:val="0075328C"/>
    <w:rsid w:val="00756901"/>
    <w:rsid w:val="00760B8E"/>
    <w:rsid w:val="007613C0"/>
    <w:rsid w:val="007647A6"/>
    <w:rsid w:val="00781A9D"/>
    <w:rsid w:val="0078418C"/>
    <w:rsid w:val="007866BA"/>
    <w:rsid w:val="007915B2"/>
    <w:rsid w:val="00793B50"/>
    <w:rsid w:val="007B3F7C"/>
    <w:rsid w:val="007C4537"/>
    <w:rsid w:val="007C5CB8"/>
    <w:rsid w:val="007E72F0"/>
    <w:rsid w:val="007F717F"/>
    <w:rsid w:val="00802F40"/>
    <w:rsid w:val="008224E8"/>
    <w:rsid w:val="008236E5"/>
    <w:rsid w:val="00837641"/>
    <w:rsid w:val="00837B41"/>
    <w:rsid w:val="00844F18"/>
    <w:rsid w:val="00846A01"/>
    <w:rsid w:val="008477D8"/>
    <w:rsid w:val="00852F6E"/>
    <w:rsid w:val="00861FBD"/>
    <w:rsid w:val="00871D13"/>
    <w:rsid w:val="00875EC7"/>
    <w:rsid w:val="008853B3"/>
    <w:rsid w:val="008A1298"/>
    <w:rsid w:val="008A1E0D"/>
    <w:rsid w:val="008A30D3"/>
    <w:rsid w:val="008A79A8"/>
    <w:rsid w:val="008C2E0F"/>
    <w:rsid w:val="008D6DB7"/>
    <w:rsid w:val="008E0672"/>
    <w:rsid w:val="008E154E"/>
    <w:rsid w:val="008E2511"/>
    <w:rsid w:val="008E3861"/>
    <w:rsid w:val="008F1107"/>
    <w:rsid w:val="008F31B9"/>
    <w:rsid w:val="008F4925"/>
    <w:rsid w:val="008F6AAC"/>
    <w:rsid w:val="008F7F02"/>
    <w:rsid w:val="00902497"/>
    <w:rsid w:val="0090521D"/>
    <w:rsid w:val="00924C82"/>
    <w:rsid w:val="009307FB"/>
    <w:rsid w:val="00932947"/>
    <w:rsid w:val="00933236"/>
    <w:rsid w:val="00935AF2"/>
    <w:rsid w:val="00947EC0"/>
    <w:rsid w:val="00951AFA"/>
    <w:rsid w:val="009721F4"/>
    <w:rsid w:val="009A0F10"/>
    <w:rsid w:val="009A2015"/>
    <w:rsid w:val="009A7BD9"/>
    <w:rsid w:val="009B508C"/>
    <w:rsid w:val="009B511E"/>
    <w:rsid w:val="009B6DA1"/>
    <w:rsid w:val="009C266A"/>
    <w:rsid w:val="009C4AE3"/>
    <w:rsid w:val="009C698D"/>
    <w:rsid w:val="009D1EB0"/>
    <w:rsid w:val="009D7668"/>
    <w:rsid w:val="009E5676"/>
    <w:rsid w:val="009F1726"/>
    <w:rsid w:val="009F7A5B"/>
    <w:rsid w:val="00A11000"/>
    <w:rsid w:val="00A13052"/>
    <w:rsid w:val="00A1539A"/>
    <w:rsid w:val="00A31B43"/>
    <w:rsid w:val="00A35974"/>
    <w:rsid w:val="00A60E07"/>
    <w:rsid w:val="00A61DAA"/>
    <w:rsid w:val="00A6431B"/>
    <w:rsid w:val="00A64BDD"/>
    <w:rsid w:val="00A66BBC"/>
    <w:rsid w:val="00A71CF5"/>
    <w:rsid w:val="00A77430"/>
    <w:rsid w:val="00A8495F"/>
    <w:rsid w:val="00AA2EAD"/>
    <w:rsid w:val="00AA3EEA"/>
    <w:rsid w:val="00AB250E"/>
    <w:rsid w:val="00AB66DB"/>
    <w:rsid w:val="00AB7DD2"/>
    <w:rsid w:val="00AC352D"/>
    <w:rsid w:val="00AD33CD"/>
    <w:rsid w:val="00AD67DA"/>
    <w:rsid w:val="00AD7360"/>
    <w:rsid w:val="00AE3B06"/>
    <w:rsid w:val="00AE5C3E"/>
    <w:rsid w:val="00B04D75"/>
    <w:rsid w:val="00B06442"/>
    <w:rsid w:val="00B07F27"/>
    <w:rsid w:val="00B10186"/>
    <w:rsid w:val="00B14096"/>
    <w:rsid w:val="00B167DE"/>
    <w:rsid w:val="00B2301B"/>
    <w:rsid w:val="00B31A47"/>
    <w:rsid w:val="00B34317"/>
    <w:rsid w:val="00B427E1"/>
    <w:rsid w:val="00B44C85"/>
    <w:rsid w:val="00B45383"/>
    <w:rsid w:val="00B60ABA"/>
    <w:rsid w:val="00B85DD2"/>
    <w:rsid w:val="00B961E0"/>
    <w:rsid w:val="00B96216"/>
    <w:rsid w:val="00BA6303"/>
    <w:rsid w:val="00BA6A8D"/>
    <w:rsid w:val="00BB178B"/>
    <w:rsid w:val="00BB7C08"/>
    <w:rsid w:val="00BD0245"/>
    <w:rsid w:val="00BD5E6F"/>
    <w:rsid w:val="00BF3048"/>
    <w:rsid w:val="00BF32DC"/>
    <w:rsid w:val="00BF44E7"/>
    <w:rsid w:val="00C06B77"/>
    <w:rsid w:val="00C10F53"/>
    <w:rsid w:val="00C12288"/>
    <w:rsid w:val="00C177B2"/>
    <w:rsid w:val="00C21CA1"/>
    <w:rsid w:val="00C233C9"/>
    <w:rsid w:val="00C346F3"/>
    <w:rsid w:val="00C4086A"/>
    <w:rsid w:val="00C41562"/>
    <w:rsid w:val="00C45886"/>
    <w:rsid w:val="00C56B85"/>
    <w:rsid w:val="00C6090D"/>
    <w:rsid w:val="00C71430"/>
    <w:rsid w:val="00C73C0F"/>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52FD"/>
    <w:rsid w:val="00D475DF"/>
    <w:rsid w:val="00D523DF"/>
    <w:rsid w:val="00D655D2"/>
    <w:rsid w:val="00D75882"/>
    <w:rsid w:val="00D80D72"/>
    <w:rsid w:val="00D80E56"/>
    <w:rsid w:val="00D82E73"/>
    <w:rsid w:val="00D8334A"/>
    <w:rsid w:val="00D8715B"/>
    <w:rsid w:val="00D87F28"/>
    <w:rsid w:val="00D9036F"/>
    <w:rsid w:val="00D914CA"/>
    <w:rsid w:val="00DB3A6A"/>
    <w:rsid w:val="00DD00ED"/>
    <w:rsid w:val="00DD427A"/>
    <w:rsid w:val="00DE0E2C"/>
    <w:rsid w:val="00DE300C"/>
    <w:rsid w:val="00E002F1"/>
    <w:rsid w:val="00E11DF2"/>
    <w:rsid w:val="00E17F9B"/>
    <w:rsid w:val="00E20933"/>
    <w:rsid w:val="00E27221"/>
    <w:rsid w:val="00E30F08"/>
    <w:rsid w:val="00E33C23"/>
    <w:rsid w:val="00E370D6"/>
    <w:rsid w:val="00E41D60"/>
    <w:rsid w:val="00E47EF9"/>
    <w:rsid w:val="00E51AB7"/>
    <w:rsid w:val="00E570AA"/>
    <w:rsid w:val="00E717D4"/>
    <w:rsid w:val="00E864E1"/>
    <w:rsid w:val="00E92714"/>
    <w:rsid w:val="00EA1E92"/>
    <w:rsid w:val="00EC3A86"/>
    <w:rsid w:val="00EC4DA2"/>
    <w:rsid w:val="00EE3F10"/>
    <w:rsid w:val="00EE7426"/>
    <w:rsid w:val="00EF2287"/>
    <w:rsid w:val="00EF47AD"/>
    <w:rsid w:val="00EF4DC4"/>
    <w:rsid w:val="00F073A8"/>
    <w:rsid w:val="00F30287"/>
    <w:rsid w:val="00F326AF"/>
    <w:rsid w:val="00F37A16"/>
    <w:rsid w:val="00F422A5"/>
    <w:rsid w:val="00F44184"/>
    <w:rsid w:val="00F459D2"/>
    <w:rsid w:val="00F53AC3"/>
    <w:rsid w:val="00F55FE9"/>
    <w:rsid w:val="00F564A9"/>
    <w:rsid w:val="00F64894"/>
    <w:rsid w:val="00F64A78"/>
    <w:rsid w:val="00F70271"/>
    <w:rsid w:val="00F752A3"/>
    <w:rsid w:val="00F75427"/>
    <w:rsid w:val="00F765DA"/>
    <w:rsid w:val="00F9440E"/>
    <w:rsid w:val="00F9604A"/>
    <w:rsid w:val="00FB0BC7"/>
    <w:rsid w:val="00FB15B9"/>
    <w:rsid w:val="00FC145D"/>
    <w:rsid w:val="00FC15AC"/>
    <w:rsid w:val="00FC5A4E"/>
    <w:rsid w:val="00FC7D33"/>
    <w:rsid w:val="00FD15C9"/>
    <w:rsid w:val="00FD184B"/>
    <w:rsid w:val="00FF56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80301425">
      <w:bodyDiv w:val="1"/>
      <w:marLeft w:val="0"/>
      <w:marRight w:val="0"/>
      <w:marTop w:val="0"/>
      <w:marBottom w:val="0"/>
      <w:divBdr>
        <w:top w:val="none" w:sz="0" w:space="0" w:color="auto"/>
        <w:left w:val="none" w:sz="0" w:space="0" w:color="auto"/>
        <w:bottom w:val="none" w:sz="0" w:space="0" w:color="auto"/>
        <w:right w:val="none" w:sz="0" w:space="0" w:color="auto"/>
      </w:divBdr>
      <w:divsChild>
        <w:div w:id="405879848">
          <w:marLeft w:val="0"/>
          <w:marRight w:val="0"/>
          <w:marTop w:val="0"/>
          <w:marBottom w:val="0"/>
          <w:divBdr>
            <w:top w:val="none" w:sz="0" w:space="0" w:color="auto"/>
            <w:left w:val="none" w:sz="0" w:space="0" w:color="auto"/>
            <w:bottom w:val="none" w:sz="0" w:space="0" w:color="auto"/>
            <w:right w:val="none" w:sz="0" w:space="0" w:color="auto"/>
          </w:divBdr>
        </w:div>
        <w:div w:id="1842886458">
          <w:marLeft w:val="0"/>
          <w:marRight w:val="0"/>
          <w:marTop w:val="0"/>
          <w:marBottom w:val="0"/>
          <w:divBdr>
            <w:top w:val="none" w:sz="0" w:space="0" w:color="auto"/>
            <w:left w:val="none" w:sz="0" w:space="0" w:color="auto"/>
            <w:bottom w:val="none" w:sz="0" w:space="0" w:color="auto"/>
            <w:right w:val="none" w:sz="0" w:space="0" w:color="auto"/>
          </w:divBdr>
        </w:div>
        <w:div w:id="85939441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35797192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896204968">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 w:id="18132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8</cp:revision>
  <dcterms:created xsi:type="dcterms:W3CDTF">2018-09-13T21:17:00Z</dcterms:created>
  <dcterms:modified xsi:type="dcterms:W3CDTF">2018-09-14T16:20:00Z</dcterms:modified>
</cp:coreProperties>
</file>